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9213C3" w:rsidRDefault="00466086" w:rsidP="000E234B">
      <w:pPr>
        <w:jc w:val="center"/>
        <w:rPr>
          <w:bCs/>
          <w:sz w:val="28"/>
          <w:szCs w:val="28"/>
        </w:rPr>
      </w:pPr>
      <w:r w:rsidRPr="009213C3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9213C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9213C3">
        <w:rPr>
          <w:b/>
          <w:bCs/>
          <w:sz w:val="28"/>
          <w:szCs w:val="28"/>
        </w:rPr>
        <w:t>ПРОТОКОЛ №2</w:t>
      </w:r>
      <w:r w:rsidR="00DE4788" w:rsidRPr="009213C3">
        <w:rPr>
          <w:b/>
          <w:bCs/>
          <w:sz w:val="28"/>
          <w:szCs w:val="28"/>
        </w:rPr>
        <w:t>9</w:t>
      </w:r>
      <w:r w:rsidR="004D6D02" w:rsidRPr="009213C3">
        <w:rPr>
          <w:b/>
          <w:bCs/>
          <w:sz w:val="28"/>
          <w:szCs w:val="28"/>
        </w:rPr>
        <w:t>2</w:t>
      </w:r>
    </w:p>
    <w:p w:rsidR="00FD2723" w:rsidRPr="009213C3" w:rsidRDefault="00FD2723" w:rsidP="00FD2723">
      <w:pPr>
        <w:jc w:val="center"/>
        <w:rPr>
          <w:bCs/>
          <w:sz w:val="28"/>
          <w:szCs w:val="28"/>
        </w:rPr>
      </w:pPr>
      <w:r w:rsidRPr="009213C3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9213C3" w:rsidRDefault="00FD2723" w:rsidP="00FD2723">
      <w:pPr>
        <w:jc w:val="both"/>
        <w:rPr>
          <w:sz w:val="28"/>
          <w:szCs w:val="28"/>
        </w:rPr>
      </w:pPr>
    </w:p>
    <w:p w:rsidR="00FD2723" w:rsidRPr="009213C3" w:rsidRDefault="00FD2723" w:rsidP="00FD2723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Дата проведения: </w:t>
      </w:r>
      <w:r w:rsidR="004D6D02" w:rsidRPr="009213C3">
        <w:rPr>
          <w:sz w:val="28"/>
          <w:szCs w:val="28"/>
        </w:rPr>
        <w:t>27</w:t>
      </w:r>
      <w:r w:rsidR="006B536E" w:rsidRPr="009213C3">
        <w:rPr>
          <w:sz w:val="28"/>
          <w:szCs w:val="28"/>
        </w:rPr>
        <w:t xml:space="preserve"> </w:t>
      </w:r>
      <w:r w:rsidR="004D5474" w:rsidRPr="009213C3">
        <w:rPr>
          <w:sz w:val="28"/>
          <w:szCs w:val="28"/>
        </w:rPr>
        <w:t>февраля</w:t>
      </w:r>
      <w:r w:rsidR="006B536E" w:rsidRPr="009213C3">
        <w:rPr>
          <w:sz w:val="28"/>
          <w:szCs w:val="28"/>
        </w:rPr>
        <w:t xml:space="preserve"> 2023</w:t>
      </w:r>
      <w:r w:rsidRPr="009213C3">
        <w:rPr>
          <w:sz w:val="28"/>
          <w:szCs w:val="28"/>
        </w:rPr>
        <w:t xml:space="preserve"> года.</w:t>
      </w:r>
    </w:p>
    <w:p w:rsidR="00FD2723" w:rsidRPr="009213C3" w:rsidRDefault="00FD2723" w:rsidP="00FD2723">
      <w:pPr>
        <w:rPr>
          <w:bCs/>
          <w:sz w:val="28"/>
          <w:szCs w:val="28"/>
        </w:rPr>
      </w:pPr>
      <w:r w:rsidRPr="009213C3">
        <w:rPr>
          <w:sz w:val="28"/>
          <w:szCs w:val="28"/>
        </w:rPr>
        <w:t>Форма проведения:</w:t>
      </w:r>
      <w:r w:rsidRPr="009213C3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9213C3" w:rsidRDefault="00FD2723" w:rsidP="00FD2723">
      <w:pPr>
        <w:jc w:val="both"/>
        <w:rPr>
          <w:sz w:val="28"/>
          <w:szCs w:val="28"/>
        </w:rPr>
      </w:pPr>
      <w:r w:rsidRPr="009213C3">
        <w:rPr>
          <w:bCs/>
          <w:iCs/>
          <w:sz w:val="28"/>
          <w:szCs w:val="28"/>
        </w:rPr>
        <w:t xml:space="preserve">Дата и время </w:t>
      </w:r>
      <w:r w:rsidRPr="009213C3">
        <w:rPr>
          <w:spacing w:val="-2"/>
          <w:sz w:val="28"/>
          <w:szCs w:val="28"/>
        </w:rPr>
        <w:t>подведения итогов</w:t>
      </w:r>
      <w:r w:rsidRPr="009213C3">
        <w:rPr>
          <w:bCs/>
          <w:iCs/>
          <w:sz w:val="28"/>
          <w:szCs w:val="28"/>
        </w:rPr>
        <w:t xml:space="preserve"> голосования: </w:t>
      </w:r>
      <w:r w:rsidR="004D6D02" w:rsidRPr="009213C3">
        <w:rPr>
          <w:bCs/>
          <w:iCs/>
          <w:sz w:val="28"/>
          <w:szCs w:val="28"/>
        </w:rPr>
        <w:t>27</w:t>
      </w:r>
      <w:r w:rsidR="004D5474" w:rsidRPr="009213C3">
        <w:rPr>
          <w:bCs/>
          <w:iCs/>
          <w:sz w:val="28"/>
          <w:szCs w:val="28"/>
        </w:rPr>
        <w:t xml:space="preserve"> февраля </w:t>
      </w:r>
      <w:r w:rsidR="006B536E" w:rsidRPr="009213C3">
        <w:rPr>
          <w:bCs/>
          <w:iCs/>
          <w:sz w:val="28"/>
          <w:szCs w:val="28"/>
        </w:rPr>
        <w:t xml:space="preserve">2023 </w:t>
      </w:r>
      <w:r w:rsidR="00EA7B57" w:rsidRPr="009213C3">
        <w:rPr>
          <w:bCs/>
          <w:iCs/>
          <w:sz w:val="28"/>
          <w:szCs w:val="28"/>
        </w:rPr>
        <w:t xml:space="preserve">года </w:t>
      </w:r>
      <w:r w:rsidR="00E5104C" w:rsidRPr="009213C3">
        <w:rPr>
          <w:bCs/>
          <w:iCs/>
          <w:sz w:val="28"/>
          <w:szCs w:val="28"/>
        </w:rPr>
        <w:t>23</w:t>
      </w:r>
      <w:r w:rsidRPr="009213C3">
        <w:rPr>
          <w:bCs/>
          <w:iCs/>
          <w:sz w:val="28"/>
          <w:szCs w:val="28"/>
        </w:rPr>
        <w:t>:00</w:t>
      </w:r>
      <w:r w:rsidRPr="009213C3">
        <w:rPr>
          <w:sz w:val="28"/>
          <w:szCs w:val="28"/>
        </w:rPr>
        <w:t>.</w:t>
      </w:r>
    </w:p>
    <w:p w:rsidR="00FD2723" w:rsidRPr="009213C3" w:rsidRDefault="00AD1C3C" w:rsidP="00FD2723">
      <w:pPr>
        <w:ind w:right="-5"/>
        <w:jc w:val="both"/>
        <w:rPr>
          <w:sz w:val="28"/>
          <w:szCs w:val="28"/>
        </w:rPr>
      </w:pPr>
      <w:r w:rsidRPr="009213C3">
        <w:rPr>
          <w:bCs/>
          <w:sz w:val="28"/>
          <w:szCs w:val="28"/>
        </w:rPr>
        <w:t xml:space="preserve">Дата составления протокола: </w:t>
      </w:r>
      <w:r w:rsidR="004D6D02" w:rsidRPr="009213C3">
        <w:rPr>
          <w:bCs/>
          <w:sz w:val="28"/>
          <w:szCs w:val="28"/>
        </w:rPr>
        <w:t>27</w:t>
      </w:r>
      <w:r w:rsidR="004D5474" w:rsidRPr="009213C3">
        <w:rPr>
          <w:bCs/>
          <w:sz w:val="28"/>
          <w:szCs w:val="28"/>
        </w:rPr>
        <w:t xml:space="preserve"> февраля </w:t>
      </w:r>
      <w:r w:rsidR="006B536E" w:rsidRPr="009213C3">
        <w:rPr>
          <w:bCs/>
          <w:sz w:val="28"/>
          <w:szCs w:val="28"/>
        </w:rPr>
        <w:t>2023</w:t>
      </w:r>
      <w:r w:rsidR="00FD2723" w:rsidRPr="009213C3">
        <w:rPr>
          <w:bCs/>
          <w:sz w:val="28"/>
          <w:szCs w:val="28"/>
        </w:rPr>
        <w:t xml:space="preserve"> года.</w:t>
      </w:r>
    </w:p>
    <w:p w:rsidR="00FD2723" w:rsidRPr="009213C3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9213C3" w:rsidRDefault="0015240C" w:rsidP="0015240C">
      <w:pPr>
        <w:ind w:right="-5"/>
        <w:jc w:val="both"/>
        <w:rPr>
          <w:sz w:val="28"/>
          <w:szCs w:val="28"/>
        </w:rPr>
      </w:pPr>
      <w:r w:rsidRPr="009213C3">
        <w:rPr>
          <w:sz w:val="28"/>
          <w:szCs w:val="28"/>
        </w:rPr>
        <w:t>Всего членов Совета директоров Общества – 6 человек.</w:t>
      </w:r>
    </w:p>
    <w:p w:rsidR="0015240C" w:rsidRPr="009213C3" w:rsidRDefault="0015240C" w:rsidP="0015240C">
      <w:pPr>
        <w:jc w:val="both"/>
        <w:rPr>
          <w:bCs/>
          <w:sz w:val="28"/>
          <w:szCs w:val="28"/>
          <w:u w:val="single"/>
        </w:rPr>
      </w:pPr>
      <w:r w:rsidRPr="009213C3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9213C3">
        <w:rPr>
          <w:bCs/>
          <w:sz w:val="28"/>
          <w:szCs w:val="28"/>
        </w:rPr>
        <w:t>:</w:t>
      </w:r>
      <w:r w:rsidRPr="009213C3">
        <w:rPr>
          <w:bCs/>
          <w:sz w:val="28"/>
          <w:szCs w:val="28"/>
          <w:u w:val="single"/>
        </w:rPr>
        <w:t xml:space="preserve">  </w:t>
      </w:r>
    </w:p>
    <w:p w:rsidR="00A82783" w:rsidRPr="009213C3" w:rsidRDefault="00A82783" w:rsidP="00A82783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Боев Сергей Владимирович </w:t>
      </w:r>
    </w:p>
    <w:p w:rsidR="005614F1" w:rsidRPr="009213C3" w:rsidRDefault="000F604E" w:rsidP="005614F1">
      <w:pPr>
        <w:jc w:val="both"/>
        <w:rPr>
          <w:sz w:val="28"/>
          <w:szCs w:val="28"/>
        </w:rPr>
      </w:pPr>
      <w:proofErr w:type="spellStart"/>
      <w:r w:rsidRPr="009213C3">
        <w:rPr>
          <w:sz w:val="28"/>
          <w:szCs w:val="28"/>
        </w:rPr>
        <w:t>Кадиров</w:t>
      </w:r>
      <w:proofErr w:type="spellEnd"/>
      <w:r w:rsidRPr="009213C3">
        <w:rPr>
          <w:sz w:val="28"/>
          <w:szCs w:val="28"/>
        </w:rPr>
        <w:t xml:space="preserve"> </w:t>
      </w:r>
      <w:proofErr w:type="spellStart"/>
      <w:r w:rsidRPr="009213C3">
        <w:rPr>
          <w:sz w:val="28"/>
          <w:szCs w:val="28"/>
        </w:rPr>
        <w:t>Иса</w:t>
      </w:r>
      <w:proofErr w:type="spellEnd"/>
      <w:r w:rsidRPr="009213C3">
        <w:rPr>
          <w:sz w:val="28"/>
          <w:szCs w:val="28"/>
        </w:rPr>
        <w:t xml:space="preserve"> </w:t>
      </w:r>
      <w:proofErr w:type="spellStart"/>
      <w:r w:rsidRPr="009213C3">
        <w:rPr>
          <w:sz w:val="28"/>
          <w:szCs w:val="28"/>
        </w:rPr>
        <w:t>Салаудинович</w:t>
      </w:r>
      <w:proofErr w:type="spellEnd"/>
      <w:r w:rsidR="005614F1" w:rsidRPr="009213C3">
        <w:rPr>
          <w:sz w:val="28"/>
          <w:szCs w:val="28"/>
        </w:rPr>
        <w:t xml:space="preserve"> </w:t>
      </w:r>
    </w:p>
    <w:p w:rsidR="005614F1" w:rsidRPr="009213C3" w:rsidRDefault="005614F1" w:rsidP="005614F1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Михеев Дмитрий Дмитриевич </w:t>
      </w:r>
    </w:p>
    <w:p w:rsidR="005614F1" w:rsidRPr="009213C3" w:rsidRDefault="005614F1" w:rsidP="005614F1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Рожков Василий Владимирович</w:t>
      </w:r>
    </w:p>
    <w:p w:rsidR="00A82783" w:rsidRPr="009213C3" w:rsidRDefault="00A82783" w:rsidP="00A82783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Хакимов Адам </w:t>
      </w:r>
      <w:proofErr w:type="spellStart"/>
      <w:r w:rsidRPr="009213C3">
        <w:rPr>
          <w:sz w:val="28"/>
          <w:szCs w:val="28"/>
        </w:rPr>
        <w:t>Салаудинович</w:t>
      </w:r>
      <w:proofErr w:type="spellEnd"/>
      <w:r w:rsidRPr="009213C3">
        <w:rPr>
          <w:sz w:val="28"/>
          <w:szCs w:val="28"/>
        </w:rPr>
        <w:t xml:space="preserve"> </w:t>
      </w:r>
    </w:p>
    <w:p w:rsidR="005614F1" w:rsidRPr="009213C3" w:rsidRDefault="005614F1" w:rsidP="005614F1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Амалиев Магомед </w:t>
      </w:r>
      <w:proofErr w:type="spellStart"/>
      <w:r w:rsidRPr="009213C3">
        <w:rPr>
          <w:sz w:val="28"/>
          <w:szCs w:val="28"/>
        </w:rPr>
        <w:t>Тюршиевич</w:t>
      </w:r>
      <w:proofErr w:type="spellEnd"/>
    </w:p>
    <w:p w:rsidR="0015240C" w:rsidRPr="009213C3" w:rsidRDefault="0015240C" w:rsidP="0015240C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Кворум имеется.</w:t>
      </w:r>
    </w:p>
    <w:p w:rsidR="00A60403" w:rsidRPr="009213C3" w:rsidRDefault="00A60403" w:rsidP="00FD2723">
      <w:pPr>
        <w:jc w:val="center"/>
        <w:rPr>
          <w:sz w:val="28"/>
          <w:szCs w:val="28"/>
        </w:rPr>
      </w:pPr>
    </w:p>
    <w:p w:rsidR="00FD2723" w:rsidRPr="009213C3" w:rsidRDefault="00FD2723" w:rsidP="00FD2723">
      <w:pPr>
        <w:jc w:val="center"/>
        <w:rPr>
          <w:sz w:val="28"/>
          <w:szCs w:val="28"/>
        </w:rPr>
      </w:pPr>
      <w:r w:rsidRPr="009213C3">
        <w:rPr>
          <w:sz w:val="28"/>
          <w:szCs w:val="28"/>
        </w:rPr>
        <w:t>ПОВЕСТКА ДНЯ:</w:t>
      </w:r>
    </w:p>
    <w:p w:rsidR="00B5174A" w:rsidRPr="009213C3" w:rsidRDefault="00B5174A" w:rsidP="00A1223F">
      <w:pPr>
        <w:jc w:val="both"/>
        <w:rPr>
          <w:bCs/>
          <w:sz w:val="28"/>
          <w:szCs w:val="28"/>
          <w:lang w:bidi="ru-RU"/>
        </w:rPr>
      </w:pPr>
    </w:p>
    <w:p w:rsidR="00E85CAF" w:rsidRPr="009213C3" w:rsidRDefault="00E85CAF" w:rsidP="00E85CAF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C3">
        <w:rPr>
          <w:rFonts w:eastAsia="Calibri"/>
          <w:bCs/>
          <w:sz w:val="28"/>
          <w:szCs w:val="28"/>
          <w:lang w:eastAsia="en-US"/>
        </w:rPr>
        <w:t>Об одобрении проекта изменений, вносимых в инвестиционную программу АО «Чеченэнерго» на период 2023-2027 годы, утверждённую приказом Минэнерго России от 10.11.2022 № 16@.</w:t>
      </w:r>
    </w:p>
    <w:p w:rsidR="00E85CAF" w:rsidRPr="009213C3" w:rsidRDefault="00E85CAF" w:rsidP="00E85CAF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C3">
        <w:rPr>
          <w:rFonts w:eastAsia="Calibri"/>
          <w:bCs/>
          <w:sz w:val="28"/>
          <w:szCs w:val="28"/>
          <w:lang w:eastAsia="en-US"/>
        </w:rPr>
        <w:t>О рассмотрении отчета о ходе реализации инвестиционных проектов АО «Чеченэнерго» за 4 квартал 2022 года, включенных в перечень приоритетных объектов.</w:t>
      </w:r>
    </w:p>
    <w:p w:rsidR="00E85CAF" w:rsidRPr="009213C3" w:rsidRDefault="00E85CAF" w:rsidP="00E85CAF">
      <w:pPr>
        <w:pStyle w:val="ab"/>
        <w:numPr>
          <w:ilvl w:val="0"/>
          <w:numId w:val="1"/>
        </w:numPr>
        <w:tabs>
          <w:tab w:val="clear" w:pos="927"/>
          <w:tab w:val="num" w:pos="567"/>
        </w:tabs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C3">
        <w:rPr>
          <w:rFonts w:eastAsia="Calibri"/>
          <w:bCs/>
          <w:sz w:val="28"/>
          <w:szCs w:val="28"/>
          <w:lang w:eastAsia="en-US"/>
        </w:rPr>
        <w:t>Об утверждении Плана развития АО «Чеченэнерго».</w:t>
      </w:r>
    </w:p>
    <w:p w:rsidR="00C252D1" w:rsidRPr="009213C3" w:rsidRDefault="00C252D1" w:rsidP="00C252D1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643834" w:rsidRPr="009213C3" w:rsidRDefault="00643834" w:rsidP="00FD2723">
      <w:pPr>
        <w:jc w:val="center"/>
        <w:rPr>
          <w:bCs/>
          <w:sz w:val="28"/>
          <w:szCs w:val="28"/>
        </w:rPr>
      </w:pPr>
    </w:p>
    <w:p w:rsidR="00FD2723" w:rsidRPr="009213C3" w:rsidRDefault="00FD2723" w:rsidP="00FD2723">
      <w:pPr>
        <w:jc w:val="center"/>
        <w:rPr>
          <w:bCs/>
          <w:sz w:val="28"/>
          <w:szCs w:val="28"/>
        </w:rPr>
      </w:pPr>
      <w:r w:rsidRPr="009213C3">
        <w:rPr>
          <w:bCs/>
          <w:sz w:val="28"/>
          <w:szCs w:val="28"/>
        </w:rPr>
        <w:t>Итоги голос</w:t>
      </w:r>
      <w:r w:rsidR="009845CD" w:rsidRPr="009213C3">
        <w:rPr>
          <w:bCs/>
          <w:sz w:val="28"/>
          <w:szCs w:val="28"/>
        </w:rPr>
        <w:t xml:space="preserve">ования </w:t>
      </w:r>
      <w:r w:rsidR="0025034A" w:rsidRPr="009213C3">
        <w:rPr>
          <w:bCs/>
          <w:sz w:val="28"/>
          <w:szCs w:val="28"/>
        </w:rPr>
        <w:t>и решения</w:t>
      </w:r>
      <w:r w:rsidR="000F6082" w:rsidRPr="009213C3">
        <w:rPr>
          <w:bCs/>
          <w:sz w:val="28"/>
          <w:szCs w:val="28"/>
        </w:rPr>
        <w:t xml:space="preserve">, </w:t>
      </w:r>
      <w:r w:rsidR="0025034A" w:rsidRPr="009213C3">
        <w:rPr>
          <w:bCs/>
          <w:sz w:val="28"/>
          <w:szCs w:val="28"/>
        </w:rPr>
        <w:t>приняты</w:t>
      </w:r>
      <w:r w:rsidRPr="009213C3">
        <w:rPr>
          <w:bCs/>
          <w:sz w:val="28"/>
          <w:szCs w:val="28"/>
        </w:rPr>
        <w:t>е по вопрос</w:t>
      </w:r>
      <w:r w:rsidR="00466086" w:rsidRPr="009213C3">
        <w:rPr>
          <w:bCs/>
          <w:sz w:val="28"/>
          <w:szCs w:val="28"/>
        </w:rPr>
        <w:t>у</w:t>
      </w:r>
      <w:r w:rsidRPr="009213C3">
        <w:rPr>
          <w:bCs/>
          <w:sz w:val="28"/>
          <w:szCs w:val="28"/>
        </w:rPr>
        <w:t xml:space="preserve"> повестки дня:</w:t>
      </w:r>
    </w:p>
    <w:p w:rsidR="00FD2723" w:rsidRPr="009213C3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E33055" w:rsidRPr="009213C3" w:rsidRDefault="00E33055" w:rsidP="007A6D9A">
      <w:pPr>
        <w:jc w:val="both"/>
        <w:rPr>
          <w:bCs/>
          <w:color w:val="000000"/>
          <w:sz w:val="28"/>
          <w:szCs w:val="28"/>
          <w:lang w:bidi="ru-RU"/>
        </w:rPr>
      </w:pPr>
      <w:r w:rsidRPr="009213C3">
        <w:rPr>
          <w:sz w:val="28"/>
          <w:szCs w:val="28"/>
        </w:rPr>
        <w:t>Вопрос №1:</w:t>
      </w:r>
      <w:r w:rsidR="006B536E" w:rsidRPr="009213C3">
        <w:rPr>
          <w:sz w:val="28"/>
          <w:szCs w:val="28"/>
        </w:rPr>
        <w:t xml:space="preserve"> </w:t>
      </w:r>
      <w:r w:rsidR="00662594" w:rsidRPr="009213C3">
        <w:rPr>
          <w:bCs/>
          <w:color w:val="000000"/>
          <w:sz w:val="28"/>
          <w:szCs w:val="28"/>
          <w:lang w:bidi="ru-RU"/>
        </w:rPr>
        <w:t>Об одобрении проекта изменений, вносимых в инвестиционную программу АО «Чеченэнерго» на период 2023-2027 годы, утверждённую приказом Минэнерго России от 10.11.2022 № 16@</w:t>
      </w:r>
      <w:r w:rsidR="00790293" w:rsidRPr="009213C3">
        <w:rPr>
          <w:bCs/>
          <w:color w:val="000000"/>
          <w:sz w:val="28"/>
          <w:szCs w:val="28"/>
          <w:lang w:bidi="ru-RU"/>
        </w:rPr>
        <w:t>.</w:t>
      </w:r>
    </w:p>
    <w:p w:rsidR="00E33055" w:rsidRPr="009213C3" w:rsidRDefault="00E33055" w:rsidP="007A6D9A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Решение:</w:t>
      </w:r>
    </w:p>
    <w:p w:rsidR="005962AD" w:rsidRPr="009213C3" w:rsidRDefault="005962AD" w:rsidP="005962AD">
      <w:pPr>
        <w:ind w:firstLine="709"/>
        <w:jc w:val="both"/>
        <w:rPr>
          <w:sz w:val="28"/>
          <w:szCs w:val="26"/>
        </w:rPr>
      </w:pPr>
      <w:r w:rsidRPr="009213C3">
        <w:rPr>
          <w:sz w:val="28"/>
          <w:szCs w:val="26"/>
        </w:rPr>
        <w:t>1. Одобрить проект изменений, вносимых в инвестиционную программу АО «Чеченэнерго» на период 2023-2027 годы, утверждённую приказом Минэнерго России от 10.11.2022 №</w:t>
      </w:r>
      <w:r w:rsidR="00773033" w:rsidRPr="009213C3">
        <w:rPr>
          <w:sz w:val="28"/>
          <w:szCs w:val="26"/>
        </w:rPr>
        <w:t> </w:t>
      </w:r>
      <w:r w:rsidRPr="009213C3">
        <w:rPr>
          <w:sz w:val="28"/>
          <w:szCs w:val="26"/>
        </w:rPr>
        <w:t>16@.</w:t>
      </w:r>
    </w:p>
    <w:p w:rsidR="005962AD" w:rsidRPr="009213C3" w:rsidRDefault="005962AD" w:rsidP="005962AD">
      <w:pPr>
        <w:ind w:firstLine="709"/>
        <w:jc w:val="both"/>
        <w:rPr>
          <w:sz w:val="28"/>
          <w:szCs w:val="26"/>
        </w:rPr>
      </w:pPr>
      <w:r w:rsidRPr="009213C3">
        <w:rPr>
          <w:sz w:val="28"/>
          <w:szCs w:val="26"/>
        </w:rPr>
        <w:lastRenderedPageBreak/>
        <w:t>2. Поручить единоличному исполнительному органу Общества обеспечить утверждение проекта изменений, вносимых в инвестиционную программу АО «Чеченэнерго» на период 2023-2027 годы, утверждённую приказом Минэнерго России от 10.11.2022 №</w:t>
      </w:r>
      <w:r w:rsidR="00773033" w:rsidRPr="009213C3">
        <w:rPr>
          <w:sz w:val="28"/>
          <w:szCs w:val="26"/>
        </w:rPr>
        <w:t> </w:t>
      </w:r>
      <w:r w:rsidRPr="009213C3">
        <w:rPr>
          <w:sz w:val="28"/>
          <w:szCs w:val="26"/>
        </w:rPr>
        <w:t>16@ в Министерстве энергетики Российской Федерации в порядке, установленном постановлением Правительства Российской Федерации от 01.12.2009 № 977 «Об инвестиционных программах субъектов электроэнергетики».</w:t>
      </w:r>
    </w:p>
    <w:p w:rsidR="00790293" w:rsidRPr="009213C3" w:rsidRDefault="00790293" w:rsidP="00790293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3A598F" w:rsidRPr="009213C3" w:rsidRDefault="003A598F" w:rsidP="007A6D9A">
      <w:pPr>
        <w:tabs>
          <w:tab w:val="left" w:pos="7797"/>
        </w:tabs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Голосовали «ЗА»: Боев С.В., </w:t>
      </w:r>
      <w:proofErr w:type="spellStart"/>
      <w:r w:rsidRPr="009213C3">
        <w:rPr>
          <w:sz w:val="28"/>
          <w:szCs w:val="28"/>
        </w:rPr>
        <w:t>Кадиров</w:t>
      </w:r>
      <w:proofErr w:type="spellEnd"/>
      <w:r w:rsidRPr="009213C3">
        <w:rPr>
          <w:sz w:val="28"/>
          <w:szCs w:val="28"/>
        </w:rPr>
        <w:t xml:space="preserve"> И.С., Михеев Д.Д., Рожков В.В., Амалиев М.Т., Хакимов А.С.</w:t>
      </w:r>
    </w:p>
    <w:p w:rsidR="003A598F" w:rsidRPr="009213C3" w:rsidRDefault="003A598F" w:rsidP="007A6D9A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«ПРОТИВ»: нет  </w:t>
      </w:r>
    </w:p>
    <w:p w:rsidR="003A598F" w:rsidRPr="009213C3" w:rsidRDefault="003A598F" w:rsidP="007A6D9A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«ВОЗДЕРЖАЛСЯ»: нет</w:t>
      </w:r>
    </w:p>
    <w:p w:rsidR="003A598F" w:rsidRPr="009213C3" w:rsidRDefault="003A598F" w:rsidP="007A6D9A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 принято единогласно.</w:t>
      </w:r>
    </w:p>
    <w:p w:rsid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A94DBA" w:rsidRPr="009213C3" w:rsidRDefault="00A94DB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p w:rsidR="00662594" w:rsidRPr="009213C3" w:rsidRDefault="00662594" w:rsidP="00662594">
      <w:pPr>
        <w:jc w:val="both"/>
        <w:rPr>
          <w:bCs/>
          <w:color w:val="000000"/>
          <w:sz w:val="28"/>
          <w:szCs w:val="28"/>
          <w:lang w:bidi="ru-RU"/>
        </w:rPr>
      </w:pPr>
      <w:r w:rsidRPr="009213C3">
        <w:rPr>
          <w:sz w:val="28"/>
          <w:szCs w:val="28"/>
        </w:rPr>
        <w:t xml:space="preserve">Вопрос №2: </w:t>
      </w:r>
      <w:r w:rsidRPr="009213C3">
        <w:rPr>
          <w:bCs/>
          <w:color w:val="000000"/>
          <w:sz w:val="28"/>
          <w:szCs w:val="28"/>
          <w:lang w:bidi="ru-RU"/>
        </w:rPr>
        <w:t>О рассмотрении отчета о ходе реализации инвестиционных проектов АО «Чеченэнерго» за 4 квартал 2022 года, включенных в перечень приоритетных объектов.</w:t>
      </w:r>
    </w:p>
    <w:p w:rsidR="00662594" w:rsidRPr="009213C3" w:rsidRDefault="00662594" w:rsidP="00662594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Решение:</w:t>
      </w:r>
    </w:p>
    <w:p w:rsidR="00AE5DC8" w:rsidRPr="009213C3" w:rsidRDefault="00AE5DC8" w:rsidP="00AE5DC8">
      <w:pPr>
        <w:tabs>
          <w:tab w:val="left" w:pos="567"/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1. Принять к сведению отчет единоличного исполнительного органа АО «Чеченэнерго» о ходе реализации инвестиционных проектов АО «Чеченэнерго» за 4 квартал 2022 года, включенных в перечень приоритетных объектов, согласно приложению </w:t>
      </w:r>
      <w:r w:rsidR="009049BC" w:rsidRPr="009213C3">
        <w:rPr>
          <w:sz w:val="28"/>
          <w:szCs w:val="28"/>
        </w:rPr>
        <w:t>№</w:t>
      </w:r>
      <w:r w:rsidR="00773033" w:rsidRPr="009213C3">
        <w:rPr>
          <w:sz w:val="28"/>
          <w:szCs w:val="28"/>
        </w:rPr>
        <w:t> 1</w:t>
      </w:r>
      <w:r w:rsidR="009049BC" w:rsidRPr="009213C3">
        <w:rPr>
          <w:sz w:val="28"/>
          <w:szCs w:val="28"/>
        </w:rPr>
        <w:t xml:space="preserve"> </w:t>
      </w:r>
      <w:r w:rsidRPr="009213C3">
        <w:rPr>
          <w:sz w:val="28"/>
          <w:szCs w:val="28"/>
        </w:rPr>
        <w:t>к настоящему решению Совета директоров Общества</w:t>
      </w:r>
      <w:r w:rsidR="00395806" w:rsidRPr="009213C3">
        <w:rPr>
          <w:sz w:val="28"/>
          <w:szCs w:val="28"/>
        </w:rPr>
        <w:t>.</w:t>
      </w:r>
    </w:p>
    <w:p w:rsidR="00AE5DC8" w:rsidRPr="009213C3" w:rsidRDefault="00AE5DC8" w:rsidP="00AE5DC8">
      <w:pPr>
        <w:tabs>
          <w:tab w:val="left" w:pos="567"/>
          <w:tab w:val="left" w:pos="851"/>
          <w:tab w:val="left" w:pos="1134"/>
          <w:tab w:val="left" w:pos="1276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 w:rsidRPr="009213C3">
        <w:rPr>
          <w:rFonts w:eastAsia="SimSun"/>
          <w:color w:val="000000"/>
          <w:sz w:val="28"/>
          <w:szCs w:val="28"/>
        </w:rPr>
        <w:t>2. Отметить:</w:t>
      </w:r>
    </w:p>
    <w:p w:rsidR="00AE5DC8" w:rsidRPr="009213C3" w:rsidRDefault="00AE5DC8" w:rsidP="00AE5DC8">
      <w:pPr>
        <w:pStyle w:val="ab"/>
        <w:numPr>
          <w:ilvl w:val="0"/>
          <w:numId w:val="12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9213C3">
        <w:rPr>
          <w:rFonts w:eastAsia="SimSun"/>
          <w:color w:val="000000"/>
          <w:sz w:val="28"/>
          <w:szCs w:val="28"/>
        </w:rPr>
        <w:t>отклонения от сроков контрольных этапов укрупненных сетевых графиков приоритетных инвестиционных проектов;</w:t>
      </w:r>
    </w:p>
    <w:p w:rsidR="00AE5DC8" w:rsidRPr="009213C3" w:rsidRDefault="00AE5DC8" w:rsidP="00AE5DC8">
      <w:pPr>
        <w:pStyle w:val="ab"/>
        <w:numPr>
          <w:ilvl w:val="0"/>
          <w:numId w:val="12"/>
        </w:numPr>
        <w:tabs>
          <w:tab w:val="left" w:pos="851"/>
          <w:tab w:val="left" w:pos="1276"/>
          <w:tab w:val="left" w:pos="1418"/>
        </w:tabs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9213C3">
        <w:rPr>
          <w:rFonts w:eastAsia="SimSun"/>
          <w:color w:val="000000"/>
          <w:sz w:val="28"/>
          <w:szCs w:val="28"/>
        </w:rPr>
        <w:t>отступления от требований порядка осуществления строительного контроля на объектах электросетевого комплекса Общества, утвержденного приказом ПАО «Россети Северный Кавказ» от 06.03.2020 №</w:t>
      </w:r>
      <w:r w:rsidR="00773033" w:rsidRPr="009213C3">
        <w:rPr>
          <w:rFonts w:eastAsia="SimSun"/>
          <w:color w:val="000000"/>
          <w:sz w:val="28"/>
          <w:szCs w:val="28"/>
        </w:rPr>
        <w:t> </w:t>
      </w:r>
      <w:r w:rsidRPr="009213C3">
        <w:rPr>
          <w:rFonts w:eastAsia="SimSun"/>
          <w:color w:val="000000"/>
          <w:sz w:val="28"/>
          <w:szCs w:val="28"/>
        </w:rPr>
        <w:t>102.</w:t>
      </w:r>
    </w:p>
    <w:p w:rsidR="00AE5DC8" w:rsidRPr="009213C3" w:rsidRDefault="00AE5DC8" w:rsidP="00AE5DC8">
      <w:pPr>
        <w:pStyle w:val="ab"/>
        <w:numPr>
          <w:ilvl w:val="0"/>
          <w:numId w:val="13"/>
        </w:numPr>
        <w:tabs>
          <w:tab w:val="left" w:pos="567"/>
          <w:tab w:val="left" w:pos="851"/>
          <w:tab w:val="left" w:pos="1134"/>
          <w:tab w:val="left" w:pos="1276"/>
        </w:tabs>
        <w:ind w:left="0" w:firstLine="709"/>
        <w:jc w:val="both"/>
        <w:rPr>
          <w:rFonts w:eastAsia="SimSun"/>
          <w:sz w:val="28"/>
          <w:szCs w:val="28"/>
        </w:rPr>
      </w:pPr>
      <w:r w:rsidRPr="009213C3">
        <w:rPr>
          <w:rFonts w:eastAsia="SimSun"/>
          <w:color w:val="000000"/>
          <w:sz w:val="28"/>
          <w:szCs w:val="28"/>
        </w:rPr>
        <w:t>Единоличному исполнительному органу АО «</w:t>
      </w:r>
      <w:r w:rsidRPr="009213C3">
        <w:rPr>
          <w:sz w:val="28"/>
          <w:szCs w:val="28"/>
        </w:rPr>
        <w:t>Чеченэнерго</w:t>
      </w:r>
      <w:r w:rsidRPr="009213C3">
        <w:rPr>
          <w:rFonts w:eastAsia="SimSun"/>
          <w:color w:val="000000"/>
          <w:sz w:val="28"/>
          <w:szCs w:val="28"/>
        </w:rPr>
        <w:t>»:</w:t>
      </w:r>
    </w:p>
    <w:p w:rsidR="00AE5DC8" w:rsidRPr="009213C3" w:rsidRDefault="00773033" w:rsidP="00AE5DC8">
      <w:pPr>
        <w:pStyle w:val="ab"/>
        <w:numPr>
          <w:ilvl w:val="1"/>
          <w:numId w:val="13"/>
        </w:numPr>
        <w:tabs>
          <w:tab w:val="left" w:pos="567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13C3">
        <w:rPr>
          <w:color w:val="000000"/>
          <w:sz w:val="28"/>
          <w:szCs w:val="28"/>
        </w:rPr>
        <w:t xml:space="preserve"> </w:t>
      </w:r>
      <w:r w:rsidR="00AE5DC8" w:rsidRPr="009213C3">
        <w:rPr>
          <w:color w:val="000000"/>
          <w:sz w:val="28"/>
          <w:szCs w:val="28"/>
        </w:rPr>
        <w:t>Взять на особый контроль сроки выполнения работ на объектах Плана развития АО «Чеченэнерго», запланированных к завершению в 2023 году.</w:t>
      </w:r>
    </w:p>
    <w:p w:rsidR="00AE5DC8" w:rsidRPr="009213C3" w:rsidRDefault="00773033" w:rsidP="00AE5DC8">
      <w:pPr>
        <w:pStyle w:val="ab"/>
        <w:numPr>
          <w:ilvl w:val="1"/>
          <w:numId w:val="13"/>
        </w:numPr>
        <w:tabs>
          <w:tab w:val="left" w:pos="567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 </w:t>
      </w:r>
      <w:r w:rsidR="00AE5DC8" w:rsidRPr="009213C3">
        <w:rPr>
          <w:sz w:val="28"/>
          <w:szCs w:val="28"/>
        </w:rPr>
        <w:t>Обеспечить проведение проверки исполнения организационно-распорядительных документов Общества в области капитального строительства на объектах Плана развития АО «Чеченэнерго», завершенных</w:t>
      </w:r>
      <w:r w:rsidRPr="009213C3">
        <w:rPr>
          <w:sz w:val="28"/>
          <w:szCs w:val="28"/>
        </w:rPr>
        <w:t xml:space="preserve"> </w:t>
      </w:r>
      <w:proofErr w:type="gramStart"/>
      <w:r w:rsidR="00AE5DC8" w:rsidRPr="009213C3">
        <w:rPr>
          <w:sz w:val="28"/>
          <w:szCs w:val="28"/>
        </w:rPr>
        <w:t>в</w:t>
      </w:r>
      <w:r w:rsidRPr="009213C3">
        <w:rPr>
          <w:sz w:val="28"/>
          <w:szCs w:val="28"/>
        </w:rPr>
        <w:t> </w:t>
      </w:r>
      <w:r w:rsidR="00AE5DC8" w:rsidRPr="009213C3">
        <w:rPr>
          <w:sz w:val="28"/>
          <w:szCs w:val="28"/>
        </w:rPr>
        <w:t xml:space="preserve"> 2022</w:t>
      </w:r>
      <w:proofErr w:type="gramEnd"/>
      <w:r w:rsidR="00AE5DC8" w:rsidRPr="009213C3">
        <w:rPr>
          <w:sz w:val="28"/>
          <w:szCs w:val="28"/>
        </w:rPr>
        <w:t xml:space="preserve"> году и планируемых к завершению в 2023 году.</w:t>
      </w:r>
    </w:p>
    <w:p w:rsidR="00AE5DC8" w:rsidRPr="009213C3" w:rsidRDefault="00773033" w:rsidP="00AE5DC8">
      <w:pPr>
        <w:pStyle w:val="ab"/>
        <w:numPr>
          <w:ilvl w:val="1"/>
          <w:numId w:val="13"/>
        </w:numPr>
        <w:tabs>
          <w:tab w:val="left" w:pos="567"/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13C3">
        <w:rPr>
          <w:rFonts w:eastAsia="SimSun"/>
          <w:color w:val="000000"/>
          <w:sz w:val="28"/>
          <w:szCs w:val="28"/>
        </w:rPr>
        <w:t xml:space="preserve"> </w:t>
      </w:r>
      <w:r w:rsidR="00AE5DC8" w:rsidRPr="009213C3">
        <w:rPr>
          <w:rFonts w:eastAsia="SimSun"/>
          <w:color w:val="000000"/>
          <w:sz w:val="28"/>
          <w:szCs w:val="28"/>
        </w:rPr>
        <w:t>Представить в составе материалов следующего отчета «</w:t>
      </w:r>
      <w:r w:rsidR="00AE5DC8" w:rsidRPr="009213C3">
        <w:rPr>
          <w:spacing w:val="-2"/>
          <w:sz w:val="28"/>
          <w:szCs w:val="28"/>
        </w:rPr>
        <w:t xml:space="preserve">О ходе реализации инвестиционных </w:t>
      </w:r>
      <w:r w:rsidR="00AE5DC8" w:rsidRPr="009213C3">
        <w:rPr>
          <w:sz w:val="28"/>
          <w:szCs w:val="28"/>
        </w:rPr>
        <w:t>проектов</w:t>
      </w:r>
      <w:r w:rsidR="00AE5DC8" w:rsidRPr="009213C3">
        <w:rPr>
          <w:spacing w:val="-2"/>
          <w:sz w:val="28"/>
          <w:szCs w:val="28"/>
        </w:rPr>
        <w:t xml:space="preserve"> Общества за 1 квартал 2023 года,</w:t>
      </w:r>
      <w:r w:rsidR="00AE5DC8" w:rsidRPr="009213C3">
        <w:rPr>
          <w:sz w:val="28"/>
          <w:szCs w:val="28"/>
        </w:rPr>
        <w:t xml:space="preserve"> </w:t>
      </w:r>
      <w:r w:rsidR="00AE5DC8" w:rsidRPr="009213C3">
        <w:rPr>
          <w:spacing w:val="-2"/>
          <w:sz w:val="28"/>
          <w:szCs w:val="28"/>
        </w:rPr>
        <w:t>включенных в перечень приоритетных объектов»</w:t>
      </w:r>
      <w:r w:rsidR="00AE5DC8" w:rsidRPr="009213C3">
        <w:rPr>
          <w:rFonts w:eastAsia="SimSun"/>
          <w:color w:val="000000"/>
          <w:sz w:val="28"/>
          <w:szCs w:val="28"/>
        </w:rPr>
        <w:t xml:space="preserve"> информацию </w:t>
      </w:r>
      <w:r w:rsidR="00AE5DC8" w:rsidRPr="009213C3">
        <w:rPr>
          <w:sz w:val="28"/>
          <w:szCs w:val="28"/>
        </w:rPr>
        <w:t xml:space="preserve">о результатах проведенной проверки в соответствии с пунктом 3.2 настоящего решения, а также причинах нарушений и принятых мерах, направленных на недопущение </w:t>
      </w:r>
      <w:r w:rsidR="00AE5DC8" w:rsidRPr="009213C3">
        <w:rPr>
          <w:sz w:val="28"/>
          <w:szCs w:val="28"/>
        </w:rPr>
        <w:lastRenderedPageBreak/>
        <w:t>в дальнейшем нарушений организационно-распорядительных документов Общества.</w:t>
      </w:r>
    </w:p>
    <w:p w:rsidR="00662594" w:rsidRPr="009213C3" w:rsidRDefault="00662594" w:rsidP="0066259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662594" w:rsidRPr="009213C3" w:rsidRDefault="00662594" w:rsidP="00662594">
      <w:pPr>
        <w:tabs>
          <w:tab w:val="left" w:pos="7797"/>
        </w:tabs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Голосовали «ЗА»: Боев С.В., </w:t>
      </w:r>
      <w:proofErr w:type="spellStart"/>
      <w:r w:rsidRPr="009213C3">
        <w:rPr>
          <w:sz w:val="28"/>
          <w:szCs w:val="28"/>
        </w:rPr>
        <w:t>Кадиров</w:t>
      </w:r>
      <w:proofErr w:type="spellEnd"/>
      <w:r w:rsidRPr="009213C3">
        <w:rPr>
          <w:sz w:val="28"/>
          <w:szCs w:val="28"/>
        </w:rPr>
        <w:t xml:space="preserve"> И.С., Михеев Д.Д., Рожков В.В., Амалиев М.Т., Хакимов А.С.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«ПРОТИВ»: нет  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«ВОЗДЕРЖАЛСЯ»: нет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 принято единогласно.</w:t>
      </w:r>
    </w:p>
    <w:p w:rsidR="00514D2A" w:rsidRDefault="00514D2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A94DBA" w:rsidRPr="009213C3" w:rsidRDefault="00A94DBA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662594" w:rsidRPr="009213C3" w:rsidRDefault="00662594" w:rsidP="00662594">
      <w:pPr>
        <w:jc w:val="both"/>
        <w:rPr>
          <w:bCs/>
          <w:color w:val="000000"/>
          <w:sz w:val="28"/>
          <w:szCs w:val="28"/>
          <w:lang w:bidi="ru-RU"/>
        </w:rPr>
      </w:pPr>
      <w:r w:rsidRPr="009213C3">
        <w:rPr>
          <w:sz w:val="28"/>
          <w:szCs w:val="28"/>
        </w:rPr>
        <w:t xml:space="preserve">Вопрос №3: </w:t>
      </w:r>
      <w:r w:rsidRPr="009213C3">
        <w:rPr>
          <w:bCs/>
          <w:color w:val="000000"/>
          <w:sz w:val="28"/>
          <w:szCs w:val="28"/>
          <w:lang w:bidi="ru-RU"/>
        </w:rPr>
        <w:t>Об утверждении Плана развития АО «Чеченэнерго».</w:t>
      </w:r>
    </w:p>
    <w:p w:rsidR="00662594" w:rsidRPr="009213C3" w:rsidRDefault="00662594" w:rsidP="00662594">
      <w:pPr>
        <w:tabs>
          <w:tab w:val="num" w:pos="567"/>
        </w:tabs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Решение:</w:t>
      </w:r>
    </w:p>
    <w:p w:rsidR="00372F14" w:rsidRPr="009213C3" w:rsidRDefault="00372F14" w:rsidP="00372F14">
      <w:pPr>
        <w:widowControl w:val="0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Утвердить План развития АО «Чеченэнерго» в соответствии с приложением №</w:t>
      </w:r>
      <w:r w:rsidR="00D871E6">
        <w:rPr>
          <w:sz w:val="28"/>
          <w:szCs w:val="28"/>
        </w:rPr>
        <w:t>2</w:t>
      </w:r>
      <w:r w:rsidRPr="009213C3">
        <w:rPr>
          <w:sz w:val="28"/>
          <w:szCs w:val="28"/>
        </w:rPr>
        <w:t xml:space="preserve"> к настоящему решению Совета директоров Общества.</w:t>
      </w:r>
    </w:p>
    <w:p w:rsidR="00372F14" w:rsidRPr="009213C3" w:rsidRDefault="00372F14" w:rsidP="00372F14">
      <w:pPr>
        <w:widowControl w:val="0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Поручить Единоличному исполнительному органу Общества:</w:t>
      </w:r>
    </w:p>
    <w:p w:rsidR="00372F14" w:rsidRPr="009213C3" w:rsidRDefault="00372F14" w:rsidP="00372F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2.1. </w:t>
      </w:r>
      <w:r w:rsidRPr="009213C3">
        <w:rPr>
          <w:sz w:val="28"/>
          <w:szCs w:val="28"/>
        </w:rPr>
        <w:tab/>
        <w:t>не осуществлять финансирование по мероприятиям, указанным в приложении №</w:t>
      </w:r>
      <w:r w:rsidR="00D871E6">
        <w:rPr>
          <w:sz w:val="28"/>
          <w:szCs w:val="28"/>
        </w:rPr>
        <w:t>3</w:t>
      </w:r>
      <w:r w:rsidRPr="009213C3">
        <w:rPr>
          <w:sz w:val="28"/>
          <w:szCs w:val="28"/>
        </w:rPr>
        <w:t xml:space="preserve"> к решению, до издания соответствующих директив Правительства Российской Федерации;</w:t>
      </w:r>
    </w:p>
    <w:p w:rsidR="00372F14" w:rsidRPr="009213C3" w:rsidRDefault="00372F14" w:rsidP="00372F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2.2. </w:t>
      </w:r>
      <w:r w:rsidRPr="009213C3">
        <w:rPr>
          <w:sz w:val="28"/>
          <w:szCs w:val="28"/>
        </w:rPr>
        <w:tab/>
        <w:t xml:space="preserve">обеспечить вынесение на рассмотрение Совета директоров Общества вопроса «О рассмотрении отчета об исполнении Плана развития АО «Чеченэнерго» в срок: </w:t>
      </w:r>
    </w:p>
    <w:p w:rsidR="00372F14" w:rsidRPr="009213C3" w:rsidRDefault="00372F14" w:rsidP="00372F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- по итогам 6 месяцев - до 15.08 отчетного года;</w:t>
      </w:r>
    </w:p>
    <w:p w:rsidR="00372F14" w:rsidRPr="009213C3" w:rsidRDefault="00372F14" w:rsidP="00372F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13C3">
        <w:rPr>
          <w:sz w:val="28"/>
          <w:szCs w:val="28"/>
        </w:rPr>
        <w:t>- годовой отчет - до 01.03 года, следующего за отчетным.</w:t>
      </w:r>
    </w:p>
    <w:p w:rsidR="00662594" w:rsidRPr="009213C3" w:rsidRDefault="00662594" w:rsidP="00662594">
      <w:pPr>
        <w:widowControl w:val="0"/>
        <w:tabs>
          <w:tab w:val="left" w:pos="709"/>
          <w:tab w:val="left" w:pos="851"/>
          <w:tab w:val="left" w:pos="993"/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662594" w:rsidRPr="009213C3" w:rsidRDefault="00662594" w:rsidP="00662594">
      <w:pPr>
        <w:tabs>
          <w:tab w:val="left" w:pos="7797"/>
        </w:tabs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Голосовали «ЗА»: Боев С.В., </w:t>
      </w:r>
      <w:proofErr w:type="spellStart"/>
      <w:r w:rsidRPr="009213C3">
        <w:rPr>
          <w:sz w:val="28"/>
          <w:szCs w:val="28"/>
        </w:rPr>
        <w:t>Кадиров</w:t>
      </w:r>
      <w:proofErr w:type="spellEnd"/>
      <w:r w:rsidRPr="009213C3">
        <w:rPr>
          <w:sz w:val="28"/>
          <w:szCs w:val="28"/>
        </w:rPr>
        <w:t xml:space="preserve"> И.С., Михеев Д.Д., Рожков В.В., Амалиев М.Т., Хакимов А.С.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«ПРОТИВ»: нет  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«ВОЗДЕРЖАЛСЯ»: нет</w:t>
      </w:r>
    </w:p>
    <w:p w:rsidR="00662594" w:rsidRPr="009213C3" w:rsidRDefault="00662594" w:rsidP="00662594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Решение принято единогласно.</w:t>
      </w:r>
    </w:p>
    <w:p w:rsidR="00662594" w:rsidRPr="009213C3" w:rsidRDefault="00662594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662594" w:rsidRPr="009213C3" w:rsidRDefault="00662594" w:rsidP="00514D2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1812"/>
        <w:gridCol w:w="566"/>
        <w:gridCol w:w="7115"/>
      </w:tblGrid>
      <w:tr w:rsidR="00D625E5" w:rsidRPr="009213C3" w:rsidTr="00115844">
        <w:trPr>
          <w:trHeight w:val="283"/>
          <w:jc w:val="center"/>
        </w:trPr>
        <w:tc>
          <w:tcPr>
            <w:tcW w:w="1812" w:type="dxa"/>
            <w:shd w:val="clear" w:color="auto" w:fill="auto"/>
          </w:tcPr>
          <w:p w:rsidR="00D625E5" w:rsidRPr="009213C3" w:rsidRDefault="00D625E5" w:rsidP="00D625E5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 w:rsidRPr="009213C3">
              <w:rPr>
                <w:sz w:val="28"/>
                <w:szCs w:val="28"/>
              </w:rPr>
              <w:t>Приложения:</w:t>
            </w:r>
          </w:p>
        </w:tc>
        <w:tc>
          <w:tcPr>
            <w:tcW w:w="566" w:type="dxa"/>
          </w:tcPr>
          <w:p w:rsidR="00D625E5" w:rsidRPr="009213C3" w:rsidRDefault="00D625E5" w:rsidP="00515288">
            <w:pPr>
              <w:suppressAutoHyphens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213C3">
              <w:rPr>
                <w:sz w:val="28"/>
                <w:szCs w:val="28"/>
              </w:rPr>
              <w:t>1.</w:t>
            </w:r>
          </w:p>
        </w:tc>
        <w:tc>
          <w:tcPr>
            <w:tcW w:w="7115" w:type="dxa"/>
            <w:shd w:val="clear" w:color="auto" w:fill="auto"/>
          </w:tcPr>
          <w:p w:rsidR="00D625E5" w:rsidRPr="009213C3" w:rsidRDefault="00225D4A" w:rsidP="00C961B4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213C3">
              <w:rPr>
                <w:sz w:val="28"/>
                <w:szCs w:val="28"/>
              </w:rPr>
              <w:t xml:space="preserve">Отчет </w:t>
            </w:r>
            <w:r w:rsidR="00C961B4" w:rsidRPr="00C961B4">
              <w:rPr>
                <w:sz w:val="28"/>
                <w:szCs w:val="28"/>
              </w:rPr>
              <w:t>единоличного исполнительного органа АО «Чеченэнерго» о ходе реализации инвестиционных проектов АО «Чеченэнерго» за 4 квартал 2022 года, включенных в перечень приоритетных объектов</w:t>
            </w:r>
            <w:r w:rsidR="00D625E5" w:rsidRPr="009213C3">
              <w:rPr>
                <w:rFonts w:eastAsia="Calibri"/>
                <w:bCs/>
                <w:sz w:val="28"/>
                <w:szCs w:val="28"/>
              </w:rPr>
              <w:t>.</w:t>
            </w:r>
          </w:p>
        </w:tc>
      </w:tr>
      <w:tr w:rsidR="00BE5F65" w:rsidRPr="009213C3" w:rsidTr="0011584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BE5F65" w:rsidRPr="009213C3" w:rsidRDefault="00BE5F65" w:rsidP="008F03B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BE5F65" w:rsidRPr="009213C3" w:rsidRDefault="00D46EAB" w:rsidP="00372C05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9213C3">
              <w:rPr>
                <w:bCs/>
                <w:sz w:val="28"/>
                <w:szCs w:val="28"/>
              </w:rPr>
              <w:t>2</w:t>
            </w:r>
            <w:r w:rsidR="00BE5F65" w:rsidRPr="009213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BE5F65" w:rsidRPr="009213C3" w:rsidRDefault="006B3F36" w:rsidP="000F5176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6B3F36">
              <w:rPr>
                <w:bCs/>
                <w:sz w:val="28"/>
                <w:szCs w:val="28"/>
              </w:rPr>
              <w:t>План развития АО «Чеченэнерго»</w:t>
            </w:r>
            <w:r w:rsidR="00BE5F65" w:rsidRPr="009213C3">
              <w:rPr>
                <w:bCs/>
                <w:sz w:val="28"/>
                <w:szCs w:val="28"/>
              </w:rPr>
              <w:t>.</w:t>
            </w:r>
          </w:p>
        </w:tc>
      </w:tr>
      <w:tr w:rsidR="00C961B4" w:rsidRPr="009213C3" w:rsidTr="00C961B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C961B4" w:rsidRPr="009213C3" w:rsidRDefault="00C961B4" w:rsidP="00676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961B4" w:rsidRPr="009213C3" w:rsidRDefault="00C961B4" w:rsidP="0067658D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9213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C961B4" w:rsidRPr="009213C3" w:rsidRDefault="006436D4" w:rsidP="006436D4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6436D4">
              <w:rPr>
                <w:bCs/>
                <w:sz w:val="28"/>
                <w:szCs w:val="28"/>
              </w:rPr>
              <w:t>ероприятия,</w:t>
            </w:r>
            <w:r>
              <w:rPr>
                <w:bCs/>
                <w:sz w:val="28"/>
                <w:szCs w:val="28"/>
              </w:rPr>
              <w:t xml:space="preserve"> финансирование которых </w:t>
            </w:r>
            <w:r w:rsidRPr="006436D4">
              <w:rPr>
                <w:bCs/>
                <w:sz w:val="28"/>
                <w:szCs w:val="28"/>
              </w:rPr>
              <w:t>не</w:t>
            </w:r>
            <w:r w:rsidR="00FA5D10">
              <w:rPr>
                <w:bCs/>
                <w:sz w:val="28"/>
                <w:szCs w:val="28"/>
              </w:rPr>
              <w:t>льзя</w:t>
            </w:r>
            <w:r w:rsidRPr="006436D4">
              <w:rPr>
                <w:bCs/>
                <w:sz w:val="28"/>
                <w:szCs w:val="28"/>
              </w:rPr>
              <w:t xml:space="preserve"> осуществлять до издания соответствующих директив Правительства Российской Федерации</w:t>
            </w:r>
            <w:r w:rsidR="00C961B4" w:rsidRPr="009213C3">
              <w:rPr>
                <w:bCs/>
                <w:sz w:val="28"/>
                <w:szCs w:val="28"/>
              </w:rPr>
              <w:t>.</w:t>
            </w:r>
          </w:p>
        </w:tc>
      </w:tr>
      <w:tr w:rsidR="00C961B4" w:rsidRPr="009213C3" w:rsidTr="00C961B4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C961B4" w:rsidRPr="009213C3" w:rsidRDefault="00C961B4" w:rsidP="007C2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C961B4" w:rsidRPr="009213C3" w:rsidRDefault="00325FC0" w:rsidP="007C279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C961B4" w:rsidRPr="009213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C961B4" w:rsidRPr="009213C3" w:rsidRDefault="00325FC0" w:rsidP="007C2793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25FC0">
              <w:rPr>
                <w:bCs/>
                <w:sz w:val="28"/>
                <w:szCs w:val="28"/>
              </w:rPr>
              <w:t>роект изменений, вносимых в инвестиционную программу АО «Чеченэнерго» на период 2023-2027 годы, утверждённую приказом Минэнерго России от 10.11.2022 № 16@.</w:t>
            </w:r>
          </w:p>
        </w:tc>
      </w:tr>
      <w:tr w:rsidR="00325FC0" w:rsidRPr="009213C3" w:rsidTr="00325FC0">
        <w:trPr>
          <w:trHeight w:val="260"/>
          <w:jc w:val="center"/>
        </w:trPr>
        <w:tc>
          <w:tcPr>
            <w:tcW w:w="1812" w:type="dxa"/>
            <w:shd w:val="clear" w:color="auto" w:fill="auto"/>
          </w:tcPr>
          <w:p w:rsidR="00325FC0" w:rsidRPr="009213C3" w:rsidRDefault="00325FC0" w:rsidP="002A51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325FC0" w:rsidRPr="009213C3" w:rsidRDefault="00325FC0" w:rsidP="00325FC0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9213C3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115" w:type="dxa"/>
            <w:shd w:val="clear" w:color="auto" w:fill="auto"/>
          </w:tcPr>
          <w:p w:rsidR="00325FC0" w:rsidRPr="009213C3" w:rsidRDefault="00325FC0" w:rsidP="002A5189">
            <w:pPr>
              <w:suppressAutoHyphens/>
              <w:contextualSpacing/>
              <w:jc w:val="both"/>
              <w:rPr>
                <w:bCs/>
                <w:sz w:val="28"/>
                <w:szCs w:val="28"/>
              </w:rPr>
            </w:pPr>
            <w:r w:rsidRPr="009213C3">
              <w:rPr>
                <w:bCs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3A598F" w:rsidRDefault="003A598F" w:rsidP="00FD2723">
      <w:pPr>
        <w:jc w:val="both"/>
        <w:rPr>
          <w:sz w:val="28"/>
          <w:szCs w:val="28"/>
        </w:rPr>
      </w:pPr>
    </w:p>
    <w:p w:rsidR="00B65388" w:rsidRDefault="00B65388" w:rsidP="00FD2723">
      <w:pPr>
        <w:jc w:val="both"/>
        <w:rPr>
          <w:sz w:val="28"/>
          <w:szCs w:val="28"/>
        </w:rPr>
      </w:pPr>
    </w:p>
    <w:p w:rsidR="00B65388" w:rsidRPr="009213C3" w:rsidRDefault="00B65388" w:rsidP="00FD2723">
      <w:pPr>
        <w:jc w:val="both"/>
        <w:rPr>
          <w:sz w:val="28"/>
          <w:szCs w:val="28"/>
        </w:rPr>
      </w:pPr>
    </w:p>
    <w:p w:rsidR="00FD2723" w:rsidRPr="009213C3" w:rsidRDefault="00FD2723" w:rsidP="00FD2723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 xml:space="preserve">Председатель Совета </w:t>
      </w:r>
      <w:r w:rsidR="00506134" w:rsidRPr="009213C3">
        <w:rPr>
          <w:sz w:val="28"/>
          <w:szCs w:val="28"/>
        </w:rPr>
        <w:t xml:space="preserve">директоров         </w:t>
      </w:r>
      <w:r w:rsidR="00506134" w:rsidRPr="009213C3">
        <w:rPr>
          <w:sz w:val="28"/>
          <w:szCs w:val="28"/>
        </w:rPr>
        <w:tab/>
      </w:r>
      <w:r w:rsidR="00506134" w:rsidRPr="009213C3">
        <w:rPr>
          <w:sz w:val="28"/>
          <w:szCs w:val="28"/>
        </w:rPr>
        <w:tab/>
      </w:r>
      <w:r w:rsidR="00506134" w:rsidRPr="009213C3">
        <w:rPr>
          <w:sz w:val="28"/>
          <w:szCs w:val="28"/>
        </w:rPr>
        <w:tab/>
      </w:r>
      <w:r w:rsidR="00506134" w:rsidRPr="009213C3">
        <w:rPr>
          <w:sz w:val="28"/>
          <w:szCs w:val="28"/>
        </w:rPr>
        <w:tab/>
        <w:t xml:space="preserve">      </w:t>
      </w:r>
      <w:r w:rsidR="007140EA" w:rsidRPr="009213C3">
        <w:rPr>
          <w:sz w:val="28"/>
          <w:szCs w:val="28"/>
        </w:rPr>
        <w:t>И</w:t>
      </w:r>
      <w:r w:rsidRPr="009213C3">
        <w:rPr>
          <w:sz w:val="28"/>
          <w:szCs w:val="28"/>
        </w:rPr>
        <w:t>.С.</w:t>
      </w:r>
      <w:r w:rsidR="007140EA" w:rsidRPr="009213C3">
        <w:rPr>
          <w:sz w:val="28"/>
          <w:szCs w:val="28"/>
        </w:rPr>
        <w:t xml:space="preserve"> </w:t>
      </w:r>
      <w:proofErr w:type="spellStart"/>
      <w:r w:rsidR="007140EA" w:rsidRPr="009213C3">
        <w:rPr>
          <w:sz w:val="28"/>
          <w:szCs w:val="28"/>
        </w:rPr>
        <w:t>Кадиров</w:t>
      </w:r>
      <w:proofErr w:type="spellEnd"/>
    </w:p>
    <w:p w:rsidR="002959DB" w:rsidRPr="009213C3" w:rsidRDefault="002959DB" w:rsidP="00FD2723">
      <w:pPr>
        <w:jc w:val="both"/>
        <w:rPr>
          <w:sz w:val="28"/>
          <w:szCs w:val="28"/>
        </w:rPr>
      </w:pPr>
    </w:p>
    <w:p w:rsidR="00F212E1" w:rsidRPr="009213C3" w:rsidRDefault="00F212E1" w:rsidP="00FD2723">
      <w:pPr>
        <w:jc w:val="both"/>
        <w:rPr>
          <w:sz w:val="28"/>
          <w:szCs w:val="28"/>
        </w:rPr>
      </w:pPr>
    </w:p>
    <w:p w:rsidR="00F212E1" w:rsidRPr="009213C3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9213C3">
        <w:rPr>
          <w:sz w:val="28"/>
          <w:szCs w:val="28"/>
        </w:rPr>
        <w:t>Корпор</w:t>
      </w:r>
      <w:r w:rsidR="00DF6779" w:rsidRPr="009213C3">
        <w:rPr>
          <w:sz w:val="28"/>
          <w:szCs w:val="28"/>
        </w:rPr>
        <w:t>ативный секретарь</w:t>
      </w:r>
      <w:r w:rsidR="00DF6779" w:rsidRPr="009213C3">
        <w:rPr>
          <w:sz w:val="28"/>
          <w:szCs w:val="28"/>
        </w:rPr>
        <w:tab/>
      </w:r>
      <w:r w:rsidR="00DF6779" w:rsidRPr="009213C3">
        <w:rPr>
          <w:sz w:val="28"/>
          <w:szCs w:val="28"/>
        </w:rPr>
        <w:tab/>
      </w:r>
      <w:r w:rsidR="00DF6779" w:rsidRPr="009213C3">
        <w:rPr>
          <w:sz w:val="28"/>
          <w:szCs w:val="28"/>
        </w:rPr>
        <w:tab/>
      </w:r>
      <w:r w:rsidR="00DF6779" w:rsidRPr="009213C3">
        <w:rPr>
          <w:sz w:val="28"/>
          <w:szCs w:val="28"/>
        </w:rPr>
        <w:tab/>
      </w:r>
      <w:r w:rsidR="00DF6779" w:rsidRPr="009213C3">
        <w:rPr>
          <w:sz w:val="28"/>
          <w:szCs w:val="28"/>
        </w:rPr>
        <w:tab/>
      </w:r>
      <w:r w:rsidR="00DF6779" w:rsidRPr="009213C3">
        <w:rPr>
          <w:sz w:val="28"/>
          <w:szCs w:val="28"/>
        </w:rPr>
        <w:tab/>
        <w:t xml:space="preserve">      Н</w:t>
      </w:r>
      <w:r w:rsidRPr="009213C3">
        <w:rPr>
          <w:sz w:val="28"/>
          <w:szCs w:val="28"/>
        </w:rPr>
        <w:t>.</w:t>
      </w:r>
      <w:r w:rsidR="00DF6779" w:rsidRPr="009213C3">
        <w:rPr>
          <w:sz w:val="28"/>
          <w:szCs w:val="28"/>
        </w:rPr>
        <w:t>С</w:t>
      </w:r>
      <w:r w:rsidRPr="009213C3">
        <w:rPr>
          <w:sz w:val="28"/>
          <w:szCs w:val="28"/>
        </w:rPr>
        <w:t xml:space="preserve">. </w:t>
      </w:r>
      <w:r w:rsidR="00DF6779" w:rsidRPr="009213C3">
        <w:rPr>
          <w:sz w:val="28"/>
          <w:szCs w:val="28"/>
        </w:rPr>
        <w:t>Канцурова</w:t>
      </w:r>
    </w:p>
    <w:sectPr w:rsidR="0004399F" w:rsidRPr="00AE19C6" w:rsidSect="00A94DBA">
      <w:headerReference w:type="default" r:id="rId9"/>
      <w:footerReference w:type="default" r:id="rId10"/>
      <w:footerReference w:type="first" r:id="rId11"/>
      <w:pgSz w:w="11906" w:h="16838"/>
      <w:pgMar w:top="1135" w:right="709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46" w:rsidRDefault="00C87646" w:rsidP="00595CEE">
      <w:r>
        <w:separator/>
      </w:r>
    </w:p>
  </w:endnote>
  <w:endnote w:type="continuationSeparator" w:id="0">
    <w:p w:rsidR="00C87646" w:rsidRDefault="00C87646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DBA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46" w:rsidRDefault="00C87646" w:rsidP="00595CEE">
      <w:r>
        <w:separator/>
      </w:r>
    </w:p>
  </w:footnote>
  <w:footnote w:type="continuationSeparator" w:id="0">
    <w:p w:rsidR="00C87646" w:rsidRDefault="00C87646" w:rsidP="00595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27141"/>
      <w:docPartObj>
        <w:docPartGallery w:val="Page Numbers (Top of Page)"/>
        <w:docPartUnique/>
      </w:docPartObj>
    </w:sdtPr>
    <w:sdtContent>
      <w:p w:rsidR="00A94DBA" w:rsidRDefault="00A94DB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A94DBA" w:rsidRDefault="00A94D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25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813B2A"/>
    <w:multiLevelType w:val="hybridMultilevel"/>
    <w:tmpl w:val="3DBE2876"/>
    <w:lvl w:ilvl="0" w:tplc="874E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5E009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5F269C3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399C4344"/>
    <w:multiLevelType w:val="hybridMultilevel"/>
    <w:tmpl w:val="B8B0C6FA"/>
    <w:lvl w:ilvl="0" w:tplc="D6C6F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54464E"/>
    <w:multiLevelType w:val="multilevel"/>
    <w:tmpl w:val="974E27E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9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6"/>
  </w:num>
  <w:num w:numId="13">
    <w:abstractNumId w:val="8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1076B"/>
    <w:rsid w:val="00013762"/>
    <w:rsid w:val="00015D91"/>
    <w:rsid w:val="00020D32"/>
    <w:rsid w:val="000215BA"/>
    <w:rsid w:val="0002224B"/>
    <w:rsid w:val="00023F1F"/>
    <w:rsid w:val="00026551"/>
    <w:rsid w:val="00026594"/>
    <w:rsid w:val="00032F1D"/>
    <w:rsid w:val="00037683"/>
    <w:rsid w:val="0003779A"/>
    <w:rsid w:val="000378F2"/>
    <w:rsid w:val="0004399F"/>
    <w:rsid w:val="00044F81"/>
    <w:rsid w:val="00050506"/>
    <w:rsid w:val="00070C96"/>
    <w:rsid w:val="00072A48"/>
    <w:rsid w:val="00072D6F"/>
    <w:rsid w:val="00073760"/>
    <w:rsid w:val="000820F1"/>
    <w:rsid w:val="000823FC"/>
    <w:rsid w:val="0008278A"/>
    <w:rsid w:val="00082BF8"/>
    <w:rsid w:val="00082F1C"/>
    <w:rsid w:val="00085FDD"/>
    <w:rsid w:val="00092111"/>
    <w:rsid w:val="00092D32"/>
    <w:rsid w:val="00093C70"/>
    <w:rsid w:val="000960F3"/>
    <w:rsid w:val="000A525A"/>
    <w:rsid w:val="000A70AF"/>
    <w:rsid w:val="000B214B"/>
    <w:rsid w:val="000C5070"/>
    <w:rsid w:val="000C617F"/>
    <w:rsid w:val="000D0CDA"/>
    <w:rsid w:val="000D12FA"/>
    <w:rsid w:val="000D2007"/>
    <w:rsid w:val="000D2E94"/>
    <w:rsid w:val="000D4561"/>
    <w:rsid w:val="000D4C18"/>
    <w:rsid w:val="000D7CC9"/>
    <w:rsid w:val="000E234B"/>
    <w:rsid w:val="000F1A8E"/>
    <w:rsid w:val="000F3529"/>
    <w:rsid w:val="000F5176"/>
    <w:rsid w:val="000F604E"/>
    <w:rsid w:val="000F6082"/>
    <w:rsid w:val="000F64FE"/>
    <w:rsid w:val="00103CA4"/>
    <w:rsid w:val="00115844"/>
    <w:rsid w:val="001164AF"/>
    <w:rsid w:val="001214E6"/>
    <w:rsid w:val="00122C22"/>
    <w:rsid w:val="00125A75"/>
    <w:rsid w:val="001263F9"/>
    <w:rsid w:val="0013090E"/>
    <w:rsid w:val="001368C0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5240C"/>
    <w:rsid w:val="0016085F"/>
    <w:rsid w:val="00162131"/>
    <w:rsid w:val="0016700C"/>
    <w:rsid w:val="00167CF8"/>
    <w:rsid w:val="00170361"/>
    <w:rsid w:val="00175586"/>
    <w:rsid w:val="00175D12"/>
    <w:rsid w:val="00182CAE"/>
    <w:rsid w:val="00183A7D"/>
    <w:rsid w:val="001972FA"/>
    <w:rsid w:val="001A566C"/>
    <w:rsid w:val="001A7335"/>
    <w:rsid w:val="001A7B55"/>
    <w:rsid w:val="001B2FDB"/>
    <w:rsid w:val="001B314F"/>
    <w:rsid w:val="001B4B76"/>
    <w:rsid w:val="001B5428"/>
    <w:rsid w:val="001C023F"/>
    <w:rsid w:val="001C0AA9"/>
    <w:rsid w:val="001C5176"/>
    <w:rsid w:val="001C7927"/>
    <w:rsid w:val="001D02F8"/>
    <w:rsid w:val="001D1116"/>
    <w:rsid w:val="001D567A"/>
    <w:rsid w:val="001D5FAF"/>
    <w:rsid w:val="001D68CC"/>
    <w:rsid w:val="001E1F26"/>
    <w:rsid w:val="001E2DA6"/>
    <w:rsid w:val="001E352D"/>
    <w:rsid w:val="001E36A5"/>
    <w:rsid w:val="001E5731"/>
    <w:rsid w:val="001E5CAF"/>
    <w:rsid w:val="001E6A3B"/>
    <w:rsid w:val="001E7C05"/>
    <w:rsid w:val="001E7E96"/>
    <w:rsid w:val="001F14DF"/>
    <w:rsid w:val="001F4AE7"/>
    <w:rsid w:val="001F6E9F"/>
    <w:rsid w:val="00201FBC"/>
    <w:rsid w:val="00202C02"/>
    <w:rsid w:val="0020307B"/>
    <w:rsid w:val="00207309"/>
    <w:rsid w:val="00207AF7"/>
    <w:rsid w:val="00212A48"/>
    <w:rsid w:val="00220D65"/>
    <w:rsid w:val="0022334D"/>
    <w:rsid w:val="00223D09"/>
    <w:rsid w:val="00225D4A"/>
    <w:rsid w:val="002261D5"/>
    <w:rsid w:val="00226776"/>
    <w:rsid w:val="0023146C"/>
    <w:rsid w:val="00234E7D"/>
    <w:rsid w:val="002361CB"/>
    <w:rsid w:val="00240DE1"/>
    <w:rsid w:val="002413E4"/>
    <w:rsid w:val="00241FE3"/>
    <w:rsid w:val="002426DA"/>
    <w:rsid w:val="002429B8"/>
    <w:rsid w:val="00250077"/>
    <w:rsid w:val="0025034A"/>
    <w:rsid w:val="002537C8"/>
    <w:rsid w:val="002555E2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C01"/>
    <w:rsid w:val="00276207"/>
    <w:rsid w:val="002763CC"/>
    <w:rsid w:val="00281277"/>
    <w:rsid w:val="002872C8"/>
    <w:rsid w:val="00291BE6"/>
    <w:rsid w:val="00291DF0"/>
    <w:rsid w:val="0029312D"/>
    <w:rsid w:val="00293BFB"/>
    <w:rsid w:val="00294382"/>
    <w:rsid w:val="002959DB"/>
    <w:rsid w:val="002A2D06"/>
    <w:rsid w:val="002A3803"/>
    <w:rsid w:val="002A4DB0"/>
    <w:rsid w:val="002A4E74"/>
    <w:rsid w:val="002A57C3"/>
    <w:rsid w:val="002B134D"/>
    <w:rsid w:val="002C1A97"/>
    <w:rsid w:val="002C69E0"/>
    <w:rsid w:val="002D0DE5"/>
    <w:rsid w:val="002E161A"/>
    <w:rsid w:val="002E2645"/>
    <w:rsid w:val="002E2C8B"/>
    <w:rsid w:val="002E75DB"/>
    <w:rsid w:val="002F0494"/>
    <w:rsid w:val="002F63E0"/>
    <w:rsid w:val="00304673"/>
    <w:rsid w:val="003103C6"/>
    <w:rsid w:val="00310BE3"/>
    <w:rsid w:val="00314301"/>
    <w:rsid w:val="003168FA"/>
    <w:rsid w:val="00317027"/>
    <w:rsid w:val="00325FC0"/>
    <w:rsid w:val="003277B6"/>
    <w:rsid w:val="00327EA2"/>
    <w:rsid w:val="00330999"/>
    <w:rsid w:val="00330E7B"/>
    <w:rsid w:val="00331FEE"/>
    <w:rsid w:val="00334D8F"/>
    <w:rsid w:val="00336184"/>
    <w:rsid w:val="00336B40"/>
    <w:rsid w:val="003463DA"/>
    <w:rsid w:val="00346FD9"/>
    <w:rsid w:val="00351152"/>
    <w:rsid w:val="00351971"/>
    <w:rsid w:val="00361887"/>
    <w:rsid w:val="00361A8F"/>
    <w:rsid w:val="00363B07"/>
    <w:rsid w:val="00365213"/>
    <w:rsid w:val="003705C4"/>
    <w:rsid w:val="00372C05"/>
    <w:rsid w:val="00372F14"/>
    <w:rsid w:val="00374F42"/>
    <w:rsid w:val="003755E9"/>
    <w:rsid w:val="003763C8"/>
    <w:rsid w:val="0038156D"/>
    <w:rsid w:val="00385596"/>
    <w:rsid w:val="003913ED"/>
    <w:rsid w:val="0039406B"/>
    <w:rsid w:val="00395806"/>
    <w:rsid w:val="00395947"/>
    <w:rsid w:val="003A108C"/>
    <w:rsid w:val="003A598F"/>
    <w:rsid w:val="003A59DE"/>
    <w:rsid w:val="003A686C"/>
    <w:rsid w:val="003A7C5A"/>
    <w:rsid w:val="003B037D"/>
    <w:rsid w:val="003B5D23"/>
    <w:rsid w:val="003C06EA"/>
    <w:rsid w:val="003C2EA0"/>
    <w:rsid w:val="003C3DFF"/>
    <w:rsid w:val="003C667D"/>
    <w:rsid w:val="003D34D6"/>
    <w:rsid w:val="003D58B3"/>
    <w:rsid w:val="003D6745"/>
    <w:rsid w:val="003D685F"/>
    <w:rsid w:val="003E1AE4"/>
    <w:rsid w:val="003E2235"/>
    <w:rsid w:val="003E237D"/>
    <w:rsid w:val="003E3B6C"/>
    <w:rsid w:val="003E6318"/>
    <w:rsid w:val="003F274D"/>
    <w:rsid w:val="003F69A7"/>
    <w:rsid w:val="00402363"/>
    <w:rsid w:val="004042F6"/>
    <w:rsid w:val="00406B9B"/>
    <w:rsid w:val="00410423"/>
    <w:rsid w:val="004119AB"/>
    <w:rsid w:val="00416592"/>
    <w:rsid w:val="00416A52"/>
    <w:rsid w:val="00420EFF"/>
    <w:rsid w:val="0042421B"/>
    <w:rsid w:val="00425E51"/>
    <w:rsid w:val="00442D2E"/>
    <w:rsid w:val="0044387D"/>
    <w:rsid w:val="00443CE2"/>
    <w:rsid w:val="00445364"/>
    <w:rsid w:val="0045150B"/>
    <w:rsid w:val="0045182A"/>
    <w:rsid w:val="004539B9"/>
    <w:rsid w:val="00457160"/>
    <w:rsid w:val="004629C5"/>
    <w:rsid w:val="00465F9C"/>
    <w:rsid w:val="00466086"/>
    <w:rsid w:val="00467C79"/>
    <w:rsid w:val="004749E0"/>
    <w:rsid w:val="00474A8B"/>
    <w:rsid w:val="004823BB"/>
    <w:rsid w:val="00482DC1"/>
    <w:rsid w:val="00482F68"/>
    <w:rsid w:val="00484E33"/>
    <w:rsid w:val="0048678F"/>
    <w:rsid w:val="00494F78"/>
    <w:rsid w:val="00497564"/>
    <w:rsid w:val="004A2151"/>
    <w:rsid w:val="004A2496"/>
    <w:rsid w:val="004A65FA"/>
    <w:rsid w:val="004B0B69"/>
    <w:rsid w:val="004B3E00"/>
    <w:rsid w:val="004B493D"/>
    <w:rsid w:val="004C4F36"/>
    <w:rsid w:val="004C6974"/>
    <w:rsid w:val="004D3EC3"/>
    <w:rsid w:val="004D5474"/>
    <w:rsid w:val="004D6D02"/>
    <w:rsid w:val="004E0A6C"/>
    <w:rsid w:val="004E2D46"/>
    <w:rsid w:val="004E3B73"/>
    <w:rsid w:val="004E704F"/>
    <w:rsid w:val="004E7F8A"/>
    <w:rsid w:val="004F07FD"/>
    <w:rsid w:val="004F08EF"/>
    <w:rsid w:val="004F23FE"/>
    <w:rsid w:val="00506134"/>
    <w:rsid w:val="00506F72"/>
    <w:rsid w:val="00511486"/>
    <w:rsid w:val="005135C3"/>
    <w:rsid w:val="00514CBE"/>
    <w:rsid w:val="00514D2A"/>
    <w:rsid w:val="00516483"/>
    <w:rsid w:val="00517A9A"/>
    <w:rsid w:val="0052220C"/>
    <w:rsid w:val="005375D2"/>
    <w:rsid w:val="00540D08"/>
    <w:rsid w:val="00540F6F"/>
    <w:rsid w:val="0054127D"/>
    <w:rsid w:val="005423F7"/>
    <w:rsid w:val="0054356A"/>
    <w:rsid w:val="00543A94"/>
    <w:rsid w:val="005557EB"/>
    <w:rsid w:val="00560A1A"/>
    <w:rsid w:val="005614F1"/>
    <w:rsid w:val="00566741"/>
    <w:rsid w:val="00573691"/>
    <w:rsid w:val="00573807"/>
    <w:rsid w:val="00575D53"/>
    <w:rsid w:val="00587F2C"/>
    <w:rsid w:val="00593FB3"/>
    <w:rsid w:val="00595CEE"/>
    <w:rsid w:val="0059628E"/>
    <w:rsid w:val="005962AD"/>
    <w:rsid w:val="005A0CF1"/>
    <w:rsid w:val="005B3F35"/>
    <w:rsid w:val="005B40C1"/>
    <w:rsid w:val="005B67E2"/>
    <w:rsid w:val="005C13C5"/>
    <w:rsid w:val="005C3F03"/>
    <w:rsid w:val="005D0641"/>
    <w:rsid w:val="005D146B"/>
    <w:rsid w:val="005D2AF9"/>
    <w:rsid w:val="005D5CC3"/>
    <w:rsid w:val="005E25DD"/>
    <w:rsid w:val="005F0569"/>
    <w:rsid w:val="005F27F3"/>
    <w:rsid w:val="005F7831"/>
    <w:rsid w:val="00600133"/>
    <w:rsid w:val="0060129F"/>
    <w:rsid w:val="00602F16"/>
    <w:rsid w:val="00606A5B"/>
    <w:rsid w:val="00606DFC"/>
    <w:rsid w:val="006132FC"/>
    <w:rsid w:val="00614F01"/>
    <w:rsid w:val="0062010B"/>
    <w:rsid w:val="00620774"/>
    <w:rsid w:val="00621C89"/>
    <w:rsid w:val="00622A1D"/>
    <w:rsid w:val="00630A21"/>
    <w:rsid w:val="006414D4"/>
    <w:rsid w:val="00642CA0"/>
    <w:rsid w:val="006436D4"/>
    <w:rsid w:val="00643834"/>
    <w:rsid w:val="00646C04"/>
    <w:rsid w:val="0065123E"/>
    <w:rsid w:val="00651830"/>
    <w:rsid w:val="00652E52"/>
    <w:rsid w:val="00654450"/>
    <w:rsid w:val="00654F98"/>
    <w:rsid w:val="00656FF2"/>
    <w:rsid w:val="00657BD8"/>
    <w:rsid w:val="00662594"/>
    <w:rsid w:val="00663219"/>
    <w:rsid w:val="00664FA5"/>
    <w:rsid w:val="00665FAC"/>
    <w:rsid w:val="00675547"/>
    <w:rsid w:val="00681475"/>
    <w:rsid w:val="006816A9"/>
    <w:rsid w:val="006909E1"/>
    <w:rsid w:val="00693C0A"/>
    <w:rsid w:val="006A3321"/>
    <w:rsid w:val="006B3F36"/>
    <w:rsid w:val="006B536E"/>
    <w:rsid w:val="006B620B"/>
    <w:rsid w:val="006B68D6"/>
    <w:rsid w:val="006B6B70"/>
    <w:rsid w:val="006C1230"/>
    <w:rsid w:val="006D0A6E"/>
    <w:rsid w:val="006D4E4A"/>
    <w:rsid w:val="006E3288"/>
    <w:rsid w:val="006E43D5"/>
    <w:rsid w:val="006E5EF4"/>
    <w:rsid w:val="006F4B82"/>
    <w:rsid w:val="00700BC4"/>
    <w:rsid w:val="00704204"/>
    <w:rsid w:val="00712FE8"/>
    <w:rsid w:val="007135E4"/>
    <w:rsid w:val="00713EDA"/>
    <w:rsid w:val="007140EA"/>
    <w:rsid w:val="007145DC"/>
    <w:rsid w:val="007171D3"/>
    <w:rsid w:val="00717A26"/>
    <w:rsid w:val="00720044"/>
    <w:rsid w:val="00724568"/>
    <w:rsid w:val="00726D15"/>
    <w:rsid w:val="0073118D"/>
    <w:rsid w:val="00733126"/>
    <w:rsid w:val="00737F95"/>
    <w:rsid w:val="00741A0D"/>
    <w:rsid w:val="00742046"/>
    <w:rsid w:val="0075012F"/>
    <w:rsid w:val="00752667"/>
    <w:rsid w:val="0075498C"/>
    <w:rsid w:val="00757870"/>
    <w:rsid w:val="00761382"/>
    <w:rsid w:val="00761F1E"/>
    <w:rsid w:val="00763627"/>
    <w:rsid w:val="0076466F"/>
    <w:rsid w:val="00772027"/>
    <w:rsid w:val="00772C6D"/>
    <w:rsid w:val="00773033"/>
    <w:rsid w:val="0077419E"/>
    <w:rsid w:val="00777D45"/>
    <w:rsid w:val="00790293"/>
    <w:rsid w:val="00791E5E"/>
    <w:rsid w:val="00792318"/>
    <w:rsid w:val="007938FF"/>
    <w:rsid w:val="00793F92"/>
    <w:rsid w:val="007A1088"/>
    <w:rsid w:val="007A2096"/>
    <w:rsid w:val="007A445E"/>
    <w:rsid w:val="007A6D9A"/>
    <w:rsid w:val="007B02BF"/>
    <w:rsid w:val="007B06D5"/>
    <w:rsid w:val="007B0A96"/>
    <w:rsid w:val="007B1DB2"/>
    <w:rsid w:val="007B2534"/>
    <w:rsid w:val="007B3574"/>
    <w:rsid w:val="007B36E8"/>
    <w:rsid w:val="007B5183"/>
    <w:rsid w:val="007B6AE1"/>
    <w:rsid w:val="007B7225"/>
    <w:rsid w:val="007C0FB4"/>
    <w:rsid w:val="007C3A02"/>
    <w:rsid w:val="007C564A"/>
    <w:rsid w:val="007C66FB"/>
    <w:rsid w:val="007D694A"/>
    <w:rsid w:val="007D7223"/>
    <w:rsid w:val="007E254A"/>
    <w:rsid w:val="007E58CA"/>
    <w:rsid w:val="007E59FB"/>
    <w:rsid w:val="007F129C"/>
    <w:rsid w:val="007F63C9"/>
    <w:rsid w:val="007F7D58"/>
    <w:rsid w:val="00800951"/>
    <w:rsid w:val="00806196"/>
    <w:rsid w:val="008073A1"/>
    <w:rsid w:val="00811735"/>
    <w:rsid w:val="00811F79"/>
    <w:rsid w:val="00811F9B"/>
    <w:rsid w:val="00814C75"/>
    <w:rsid w:val="00814FAE"/>
    <w:rsid w:val="00817600"/>
    <w:rsid w:val="00832487"/>
    <w:rsid w:val="00833636"/>
    <w:rsid w:val="00834A60"/>
    <w:rsid w:val="0083507F"/>
    <w:rsid w:val="00837022"/>
    <w:rsid w:val="00837916"/>
    <w:rsid w:val="008506E4"/>
    <w:rsid w:val="00852056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A46"/>
    <w:rsid w:val="00877349"/>
    <w:rsid w:val="00880048"/>
    <w:rsid w:val="00882476"/>
    <w:rsid w:val="008904FE"/>
    <w:rsid w:val="00891125"/>
    <w:rsid w:val="00891DB0"/>
    <w:rsid w:val="008A6045"/>
    <w:rsid w:val="008A64F6"/>
    <w:rsid w:val="008B797C"/>
    <w:rsid w:val="008D5F29"/>
    <w:rsid w:val="008E4BFE"/>
    <w:rsid w:val="008E5BBA"/>
    <w:rsid w:val="008E5F00"/>
    <w:rsid w:val="008E78A9"/>
    <w:rsid w:val="008F1F1C"/>
    <w:rsid w:val="008F31C2"/>
    <w:rsid w:val="008F352A"/>
    <w:rsid w:val="008F65D2"/>
    <w:rsid w:val="008F7F83"/>
    <w:rsid w:val="00901C2A"/>
    <w:rsid w:val="009049BC"/>
    <w:rsid w:val="00905FD5"/>
    <w:rsid w:val="009213C3"/>
    <w:rsid w:val="009220F2"/>
    <w:rsid w:val="00922C25"/>
    <w:rsid w:val="0092623B"/>
    <w:rsid w:val="009333B9"/>
    <w:rsid w:val="0093485C"/>
    <w:rsid w:val="00940342"/>
    <w:rsid w:val="00941187"/>
    <w:rsid w:val="0094712D"/>
    <w:rsid w:val="009510BB"/>
    <w:rsid w:val="009512D7"/>
    <w:rsid w:val="00954860"/>
    <w:rsid w:val="00955E4A"/>
    <w:rsid w:val="00956050"/>
    <w:rsid w:val="00966990"/>
    <w:rsid w:val="00966BB7"/>
    <w:rsid w:val="009845CD"/>
    <w:rsid w:val="00986F45"/>
    <w:rsid w:val="00991077"/>
    <w:rsid w:val="00991BFD"/>
    <w:rsid w:val="00993348"/>
    <w:rsid w:val="009A1394"/>
    <w:rsid w:val="009A3FFF"/>
    <w:rsid w:val="009A52E2"/>
    <w:rsid w:val="009A5AB1"/>
    <w:rsid w:val="009A5EAA"/>
    <w:rsid w:val="009A66AE"/>
    <w:rsid w:val="009C3B8C"/>
    <w:rsid w:val="009C4042"/>
    <w:rsid w:val="009D1260"/>
    <w:rsid w:val="009E0C1C"/>
    <w:rsid w:val="009E3891"/>
    <w:rsid w:val="009E434E"/>
    <w:rsid w:val="009E43CA"/>
    <w:rsid w:val="009E7332"/>
    <w:rsid w:val="00A02C5D"/>
    <w:rsid w:val="00A07865"/>
    <w:rsid w:val="00A1223F"/>
    <w:rsid w:val="00A12BD5"/>
    <w:rsid w:val="00A16FD6"/>
    <w:rsid w:val="00A26422"/>
    <w:rsid w:val="00A2658A"/>
    <w:rsid w:val="00A26C45"/>
    <w:rsid w:val="00A319B3"/>
    <w:rsid w:val="00A3703B"/>
    <w:rsid w:val="00A37164"/>
    <w:rsid w:val="00A37FFC"/>
    <w:rsid w:val="00A41583"/>
    <w:rsid w:val="00A44A7D"/>
    <w:rsid w:val="00A457AF"/>
    <w:rsid w:val="00A60403"/>
    <w:rsid w:val="00A60EC0"/>
    <w:rsid w:val="00A61A8A"/>
    <w:rsid w:val="00A7178C"/>
    <w:rsid w:val="00A82783"/>
    <w:rsid w:val="00A82CBF"/>
    <w:rsid w:val="00A846C8"/>
    <w:rsid w:val="00A8725E"/>
    <w:rsid w:val="00A912F0"/>
    <w:rsid w:val="00A9323D"/>
    <w:rsid w:val="00A948E5"/>
    <w:rsid w:val="00A94DBA"/>
    <w:rsid w:val="00A96DDD"/>
    <w:rsid w:val="00A973FD"/>
    <w:rsid w:val="00AA16B1"/>
    <w:rsid w:val="00AA4E23"/>
    <w:rsid w:val="00AB061A"/>
    <w:rsid w:val="00AB27BA"/>
    <w:rsid w:val="00AB7D56"/>
    <w:rsid w:val="00AC15E6"/>
    <w:rsid w:val="00AC32B7"/>
    <w:rsid w:val="00AC36C4"/>
    <w:rsid w:val="00AC4132"/>
    <w:rsid w:val="00AC4A56"/>
    <w:rsid w:val="00AD109C"/>
    <w:rsid w:val="00AD1C3C"/>
    <w:rsid w:val="00AD3FDC"/>
    <w:rsid w:val="00AD560B"/>
    <w:rsid w:val="00AE127B"/>
    <w:rsid w:val="00AE19C6"/>
    <w:rsid w:val="00AE39EB"/>
    <w:rsid w:val="00AE5DC8"/>
    <w:rsid w:val="00AE63CF"/>
    <w:rsid w:val="00AF431D"/>
    <w:rsid w:val="00AF5A5B"/>
    <w:rsid w:val="00AF61FE"/>
    <w:rsid w:val="00B0225D"/>
    <w:rsid w:val="00B03B99"/>
    <w:rsid w:val="00B05244"/>
    <w:rsid w:val="00B13868"/>
    <w:rsid w:val="00B15740"/>
    <w:rsid w:val="00B166E7"/>
    <w:rsid w:val="00B201FD"/>
    <w:rsid w:val="00B233AE"/>
    <w:rsid w:val="00B2798C"/>
    <w:rsid w:val="00B3258B"/>
    <w:rsid w:val="00B40039"/>
    <w:rsid w:val="00B42581"/>
    <w:rsid w:val="00B43007"/>
    <w:rsid w:val="00B45743"/>
    <w:rsid w:val="00B5174A"/>
    <w:rsid w:val="00B51BEB"/>
    <w:rsid w:val="00B52462"/>
    <w:rsid w:val="00B53889"/>
    <w:rsid w:val="00B5782F"/>
    <w:rsid w:val="00B57FC3"/>
    <w:rsid w:val="00B603B6"/>
    <w:rsid w:val="00B61DA6"/>
    <w:rsid w:val="00B63750"/>
    <w:rsid w:val="00B65388"/>
    <w:rsid w:val="00B7175A"/>
    <w:rsid w:val="00B76BD5"/>
    <w:rsid w:val="00B775F0"/>
    <w:rsid w:val="00B77EB0"/>
    <w:rsid w:val="00B810DB"/>
    <w:rsid w:val="00B843AE"/>
    <w:rsid w:val="00B855E5"/>
    <w:rsid w:val="00B93CA1"/>
    <w:rsid w:val="00B94F4D"/>
    <w:rsid w:val="00B95AD7"/>
    <w:rsid w:val="00BA5466"/>
    <w:rsid w:val="00BA6246"/>
    <w:rsid w:val="00BB0FB2"/>
    <w:rsid w:val="00BB1B4C"/>
    <w:rsid w:val="00BB3D89"/>
    <w:rsid w:val="00BB501C"/>
    <w:rsid w:val="00BC4BAA"/>
    <w:rsid w:val="00BC4F24"/>
    <w:rsid w:val="00BC6620"/>
    <w:rsid w:val="00BD00B9"/>
    <w:rsid w:val="00BD15DC"/>
    <w:rsid w:val="00BD1C5C"/>
    <w:rsid w:val="00BD627E"/>
    <w:rsid w:val="00BE0ED4"/>
    <w:rsid w:val="00BE1F31"/>
    <w:rsid w:val="00BE4669"/>
    <w:rsid w:val="00BE5F65"/>
    <w:rsid w:val="00BE6993"/>
    <w:rsid w:val="00BF0862"/>
    <w:rsid w:val="00BF1812"/>
    <w:rsid w:val="00BF7B09"/>
    <w:rsid w:val="00C00AF8"/>
    <w:rsid w:val="00C02B7A"/>
    <w:rsid w:val="00C054DC"/>
    <w:rsid w:val="00C06A99"/>
    <w:rsid w:val="00C1044D"/>
    <w:rsid w:val="00C11154"/>
    <w:rsid w:val="00C14D86"/>
    <w:rsid w:val="00C15D9B"/>
    <w:rsid w:val="00C252D1"/>
    <w:rsid w:val="00C25A06"/>
    <w:rsid w:val="00C270F5"/>
    <w:rsid w:val="00C3273C"/>
    <w:rsid w:val="00C3335A"/>
    <w:rsid w:val="00C343E7"/>
    <w:rsid w:val="00C40503"/>
    <w:rsid w:val="00C4596E"/>
    <w:rsid w:val="00C50957"/>
    <w:rsid w:val="00C5636B"/>
    <w:rsid w:val="00C77610"/>
    <w:rsid w:val="00C821A8"/>
    <w:rsid w:val="00C821D3"/>
    <w:rsid w:val="00C823D6"/>
    <w:rsid w:val="00C87646"/>
    <w:rsid w:val="00C90350"/>
    <w:rsid w:val="00C95630"/>
    <w:rsid w:val="00C961B4"/>
    <w:rsid w:val="00CA15A2"/>
    <w:rsid w:val="00CA5454"/>
    <w:rsid w:val="00CB66FC"/>
    <w:rsid w:val="00CC1DFC"/>
    <w:rsid w:val="00CC34BD"/>
    <w:rsid w:val="00CC42AC"/>
    <w:rsid w:val="00CC4C2F"/>
    <w:rsid w:val="00CD0E19"/>
    <w:rsid w:val="00CD33CC"/>
    <w:rsid w:val="00CD6153"/>
    <w:rsid w:val="00CE1008"/>
    <w:rsid w:val="00CE379D"/>
    <w:rsid w:val="00CE4518"/>
    <w:rsid w:val="00CE5061"/>
    <w:rsid w:val="00CE7D14"/>
    <w:rsid w:val="00CF30E3"/>
    <w:rsid w:val="00CF340C"/>
    <w:rsid w:val="00CF380C"/>
    <w:rsid w:val="00CF3CA2"/>
    <w:rsid w:val="00CF4A16"/>
    <w:rsid w:val="00CF51A6"/>
    <w:rsid w:val="00CF5616"/>
    <w:rsid w:val="00D0161C"/>
    <w:rsid w:val="00D0410E"/>
    <w:rsid w:val="00D107D0"/>
    <w:rsid w:val="00D125A1"/>
    <w:rsid w:val="00D14F4B"/>
    <w:rsid w:val="00D16AD9"/>
    <w:rsid w:val="00D20146"/>
    <w:rsid w:val="00D237BC"/>
    <w:rsid w:val="00D25C6B"/>
    <w:rsid w:val="00D36E5D"/>
    <w:rsid w:val="00D40879"/>
    <w:rsid w:val="00D46844"/>
    <w:rsid w:val="00D46EAB"/>
    <w:rsid w:val="00D535CD"/>
    <w:rsid w:val="00D622D6"/>
    <w:rsid w:val="00D625E5"/>
    <w:rsid w:val="00D64935"/>
    <w:rsid w:val="00D65BCE"/>
    <w:rsid w:val="00D72E41"/>
    <w:rsid w:val="00D74222"/>
    <w:rsid w:val="00D76437"/>
    <w:rsid w:val="00D76856"/>
    <w:rsid w:val="00D827F4"/>
    <w:rsid w:val="00D84C06"/>
    <w:rsid w:val="00D859F4"/>
    <w:rsid w:val="00D871E6"/>
    <w:rsid w:val="00D87668"/>
    <w:rsid w:val="00D876B3"/>
    <w:rsid w:val="00D90B02"/>
    <w:rsid w:val="00D93B68"/>
    <w:rsid w:val="00D94BCA"/>
    <w:rsid w:val="00DA0AED"/>
    <w:rsid w:val="00DA2F4A"/>
    <w:rsid w:val="00DA311D"/>
    <w:rsid w:val="00DA647C"/>
    <w:rsid w:val="00DC2E93"/>
    <w:rsid w:val="00DC5F43"/>
    <w:rsid w:val="00DC6C3B"/>
    <w:rsid w:val="00DC73F1"/>
    <w:rsid w:val="00DC7C3F"/>
    <w:rsid w:val="00DD5A55"/>
    <w:rsid w:val="00DD5CA1"/>
    <w:rsid w:val="00DD62A7"/>
    <w:rsid w:val="00DE09A0"/>
    <w:rsid w:val="00DE2FF3"/>
    <w:rsid w:val="00DE4788"/>
    <w:rsid w:val="00DE71C8"/>
    <w:rsid w:val="00DE75A3"/>
    <w:rsid w:val="00DE7AF7"/>
    <w:rsid w:val="00DF0D0F"/>
    <w:rsid w:val="00DF32FF"/>
    <w:rsid w:val="00DF6779"/>
    <w:rsid w:val="00E00D92"/>
    <w:rsid w:val="00E021B6"/>
    <w:rsid w:val="00E046D3"/>
    <w:rsid w:val="00E06419"/>
    <w:rsid w:val="00E07FAE"/>
    <w:rsid w:val="00E12528"/>
    <w:rsid w:val="00E20826"/>
    <w:rsid w:val="00E21D3F"/>
    <w:rsid w:val="00E24AF7"/>
    <w:rsid w:val="00E25323"/>
    <w:rsid w:val="00E33055"/>
    <w:rsid w:val="00E3343E"/>
    <w:rsid w:val="00E421E6"/>
    <w:rsid w:val="00E448D7"/>
    <w:rsid w:val="00E5104C"/>
    <w:rsid w:val="00E51578"/>
    <w:rsid w:val="00E54300"/>
    <w:rsid w:val="00E5674D"/>
    <w:rsid w:val="00E56AB4"/>
    <w:rsid w:val="00E57154"/>
    <w:rsid w:val="00E57677"/>
    <w:rsid w:val="00E57F91"/>
    <w:rsid w:val="00E6036B"/>
    <w:rsid w:val="00E6328A"/>
    <w:rsid w:val="00E651C6"/>
    <w:rsid w:val="00E652BA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845DA"/>
    <w:rsid w:val="00E85CAF"/>
    <w:rsid w:val="00E86DA3"/>
    <w:rsid w:val="00E87737"/>
    <w:rsid w:val="00E87D40"/>
    <w:rsid w:val="00E91583"/>
    <w:rsid w:val="00E92DB4"/>
    <w:rsid w:val="00E93DE7"/>
    <w:rsid w:val="00E94CA8"/>
    <w:rsid w:val="00E95C06"/>
    <w:rsid w:val="00EA0E0F"/>
    <w:rsid w:val="00EA2FB2"/>
    <w:rsid w:val="00EA55BE"/>
    <w:rsid w:val="00EA7B57"/>
    <w:rsid w:val="00EB0C8E"/>
    <w:rsid w:val="00EB2991"/>
    <w:rsid w:val="00EB7F86"/>
    <w:rsid w:val="00EC1D26"/>
    <w:rsid w:val="00EC397C"/>
    <w:rsid w:val="00EC45DF"/>
    <w:rsid w:val="00EC4C53"/>
    <w:rsid w:val="00EC4F4A"/>
    <w:rsid w:val="00ED6F0A"/>
    <w:rsid w:val="00ED791D"/>
    <w:rsid w:val="00EE6937"/>
    <w:rsid w:val="00EF3466"/>
    <w:rsid w:val="00EF76AC"/>
    <w:rsid w:val="00F01F37"/>
    <w:rsid w:val="00F025A3"/>
    <w:rsid w:val="00F06031"/>
    <w:rsid w:val="00F06D70"/>
    <w:rsid w:val="00F135C6"/>
    <w:rsid w:val="00F176C2"/>
    <w:rsid w:val="00F17865"/>
    <w:rsid w:val="00F20146"/>
    <w:rsid w:val="00F20BB6"/>
    <w:rsid w:val="00F212E1"/>
    <w:rsid w:val="00F21F40"/>
    <w:rsid w:val="00F21FD9"/>
    <w:rsid w:val="00F22DE4"/>
    <w:rsid w:val="00F277AF"/>
    <w:rsid w:val="00F337FC"/>
    <w:rsid w:val="00F35352"/>
    <w:rsid w:val="00F407ED"/>
    <w:rsid w:val="00F40D7B"/>
    <w:rsid w:val="00F51E48"/>
    <w:rsid w:val="00F5681F"/>
    <w:rsid w:val="00F57715"/>
    <w:rsid w:val="00F6029E"/>
    <w:rsid w:val="00F715DE"/>
    <w:rsid w:val="00F7640F"/>
    <w:rsid w:val="00F77229"/>
    <w:rsid w:val="00F806B0"/>
    <w:rsid w:val="00F80C13"/>
    <w:rsid w:val="00F81DA2"/>
    <w:rsid w:val="00F828AB"/>
    <w:rsid w:val="00F84D73"/>
    <w:rsid w:val="00F8519F"/>
    <w:rsid w:val="00F85DC3"/>
    <w:rsid w:val="00F94359"/>
    <w:rsid w:val="00F94397"/>
    <w:rsid w:val="00F94D49"/>
    <w:rsid w:val="00FA0C5F"/>
    <w:rsid w:val="00FA270D"/>
    <w:rsid w:val="00FA5D10"/>
    <w:rsid w:val="00FA632B"/>
    <w:rsid w:val="00FB051B"/>
    <w:rsid w:val="00FB2244"/>
    <w:rsid w:val="00FB2C61"/>
    <w:rsid w:val="00FB4662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124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AC List 01,Нумерованый список,List Paragraph1,List Paragraph,Абзац списка1,Ненумерованный список,ПАРАГРАФ,Абзац списка2,Нумерованный спиков,Маркер,3_Абзац списка,head 5,Subtle Emphasis,Буллет,Bullet_IRAO,Слабое выделение1,Title,Нум 2 ур,ПЗ"/>
    <w:basedOn w:val="a"/>
    <w:link w:val="ac"/>
    <w:uiPriority w:val="34"/>
    <w:qFormat/>
    <w:rsid w:val="00AD109C"/>
    <w:pPr>
      <w:ind w:left="720"/>
      <w:contextualSpacing/>
    </w:pPr>
  </w:style>
  <w:style w:type="paragraph" w:customStyle="1" w:styleId="ad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semiHidden/>
    <w:unhideWhenUsed/>
    <w:rsid w:val="007B06D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B06D5"/>
    <w:rPr>
      <w:sz w:val="24"/>
      <w:szCs w:val="24"/>
    </w:rPr>
  </w:style>
  <w:style w:type="character" w:styleId="af0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2C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2CBF"/>
  </w:style>
  <w:style w:type="paragraph" w:styleId="af3">
    <w:name w:val="annotation subject"/>
    <w:basedOn w:val="af1"/>
    <w:next w:val="af1"/>
    <w:link w:val="af4"/>
    <w:semiHidden/>
    <w:unhideWhenUsed/>
    <w:rsid w:val="00A82CB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c">
    <w:name w:val="Абзац списка Знак"/>
    <w:aliases w:val="AC List 01 Знак,Нумерованый список Знак,List Paragraph1 Знак,List Paragraph Знак,Абзац списка1 Знак,Ненумерованный список Знак,ПАРАГРАФ Знак,Абзац списка2 Знак,Нумерованный спиков Знак,Маркер Знак,3_Абзац списка Знак,head 5 Знак"/>
    <w:link w:val="ab"/>
    <w:uiPriority w:val="34"/>
    <w:locked/>
    <w:rsid w:val="00AE5D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D1FD-7122-42D2-90B1-51679E1A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2023-02-27T11:49:00Z</dcterms:created>
  <dcterms:modified xsi:type="dcterms:W3CDTF">2023-02-27T11:52:00Z</dcterms:modified>
</cp:coreProperties>
</file>