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  <w:proofErr w:type="spellEnd"/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D06D7E" w:rsidRPr="00D06D7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315022</w:t>
      </w:r>
      <w:r w:rsidR="00DA6112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57247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D06D7E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П </w:t>
            </w:r>
            <w:r w:rsidR="00D06D7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DA6112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0415/4</w:t>
            </w:r>
          </w:p>
        </w:tc>
        <w:tc>
          <w:tcPr>
            <w:tcW w:w="2500" w:type="pct"/>
            <w:hideMark/>
          </w:tcPr>
          <w:p w:rsidR="00C353C7" w:rsidRPr="006A1357" w:rsidRDefault="00D06D7E" w:rsidP="00742A2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 w:rsidR="00742A2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DA6112">
        <w:rPr>
          <w:rFonts w:ascii="Arial" w:eastAsia="Times New Roman" w:hAnsi="Arial" w:cs="Arial"/>
          <w:sz w:val="18"/>
          <w:szCs w:val="18"/>
          <w:lang w:eastAsia="ru-RU"/>
        </w:rPr>
        <w:t>металлопродукции</w:t>
      </w:r>
      <w:r w:rsidR="00DA6112"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DA6112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2 379 </w:t>
      </w:r>
      <w:r w:rsidRPr="00DA611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93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0</w:t>
      </w:r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DA6112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DA6112">
        <w:rPr>
          <w:rFonts w:ascii="Arial" w:eastAsia="Times New Roman" w:hAnsi="Arial" w:cs="Arial"/>
          <w:sz w:val="18"/>
          <w:szCs w:val="18"/>
          <w:lang w:eastAsia="ru-RU"/>
        </w:rPr>
        <w:t>30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A6112">
        <w:rPr>
          <w:rFonts w:ascii="Arial" w:eastAsia="Times New Roman" w:hAnsi="Arial" w:cs="Arial"/>
          <w:sz w:val="18"/>
          <w:szCs w:val="18"/>
          <w:lang w:eastAsia="ru-RU"/>
        </w:rPr>
        <w:t>22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</w:t>
      </w:r>
      <w:bookmarkStart w:id="0" w:name="_GoBack"/>
      <w:bookmarkEnd w:id="0"/>
      <w:r w:rsidRPr="00C353C7">
        <w:rPr>
          <w:rFonts w:ascii="Arial" w:eastAsia="Times New Roman" w:hAnsi="Arial" w:cs="Arial"/>
          <w:sz w:val="18"/>
          <w:szCs w:val="18"/>
          <w:lang w:eastAsia="ru-RU"/>
        </w:rPr>
        <w:t>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ОАО "МРСК Северного Кавказа" </w:t>
      </w:r>
    </w:p>
    <w:p w:rsidR="00D06D7E" w:rsidRDefault="00D06D7E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</w:t>
      </w:r>
      <w:r w:rsidRPr="00D2277A">
        <w:rPr>
          <w:rFonts w:ascii="Arial" w:eastAsia="Times New Roman" w:hAnsi="Arial" w:cs="Arial"/>
          <w:sz w:val="18"/>
          <w:szCs w:val="18"/>
          <w:lang w:eastAsia="ru-RU"/>
        </w:rPr>
        <w:t>технического развития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Владимирович, Начальник Департамента МТО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DA6112" w:rsidRPr="00DA6112">
        <w:rPr>
          <w:rFonts w:ascii="Arial" w:eastAsia="Times New Roman" w:hAnsi="Arial" w:cs="Arial"/>
          <w:sz w:val="18"/>
          <w:szCs w:val="18"/>
          <w:lang w:eastAsia="ru-RU"/>
        </w:rPr>
        <w:t>31502257247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A6112">
        <w:rPr>
          <w:rFonts w:ascii="Arial" w:eastAsia="Times New Roman" w:hAnsi="Arial" w:cs="Arial"/>
          <w:sz w:val="18"/>
          <w:szCs w:val="18"/>
          <w:lang w:eastAsia="ru-RU"/>
        </w:rPr>
        <w:t>металлопродукции</w:t>
      </w:r>
      <w:r w:rsidR="00D06D7E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, управляемого ОАО «МРСК Северного Кавказа» (Организатор),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Положения о закупке товар</w:t>
      </w:r>
      <w:r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ОАО «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та Директоров 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от 19.07.2013 г. № 36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Макарова Татьяна Васильевна, Начальник проектно-сметного отдела ОАО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D06D7E" w:rsidP="00D06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  <w:r w:rsidR="004A10D9"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  <w:r w:rsidRPr="00D22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 развития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Владимирович, Начальник Департамента МТО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8570E"/>
    <w:rsid w:val="001F4997"/>
    <w:rsid w:val="00440D64"/>
    <w:rsid w:val="004A10D9"/>
    <w:rsid w:val="006A1357"/>
    <w:rsid w:val="00723174"/>
    <w:rsid w:val="00742A28"/>
    <w:rsid w:val="00C353C7"/>
    <w:rsid w:val="00D06D7E"/>
    <w:rsid w:val="00DA6112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Османова Валентина Павловна</cp:lastModifiedBy>
  <cp:revision>7</cp:revision>
  <cp:lastPrinted>2015-04-29T07:53:00Z</cp:lastPrinted>
  <dcterms:created xsi:type="dcterms:W3CDTF">2014-09-19T12:59:00Z</dcterms:created>
  <dcterms:modified xsi:type="dcterms:W3CDTF">2015-04-29T07:55:00Z</dcterms:modified>
</cp:coreProperties>
</file>