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05" w:rsidRPr="00D9170E" w:rsidRDefault="00F27105" w:rsidP="00F27105">
      <w:pPr>
        <w:ind w:left="4678"/>
        <w:rPr>
          <w:sz w:val="24"/>
          <w:szCs w:val="24"/>
        </w:rPr>
      </w:pPr>
      <w:r w:rsidRPr="00D9170E">
        <w:rPr>
          <w:sz w:val="24"/>
          <w:szCs w:val="24"/>
        </w:rPr>
        <w:t>УТВЕРЖДЕНО</w:t>
      </w:r>
    </w:p>
    <w:p w:rsidR="00F27105" w:rsidRDefault="00F27105" w:rsidP="00F27105">
      <w:pPr>
        <w:ind w:left="4678"/>
        <w:rPr>
          <w:sz w:val="24"/>
          <w:szCs w:val="24"/>
        </w:rPr>
      </w:pPr>
      <w:r w:rsidRPr="00D9170E">
        <w:rPr>
          <w:sz w:val="24"/>
          <w:szCs w:val="24"/>
        </w:rPr>
        <w:t xml:space="preserve">решением годового Общего собрания </w:t>
      </w:r>
    </w:p>
    <w:p w:rsidR="00F27105" w:rsidRDefault="00F27105" w:rsidP="00F27105">
      <w:pPr>
        <w:ind w:left="4678"/>
        <w:rPr>
          <w:sz w:val="24"/>
          <w:szCs w:val="24"/>
        </w:rPr>
      </w:pPr>
      <w:r w:rsidRPr="00D9170E">
        <w:rPr>
          <w:sz w:val="24"/>
          <w:szCs w:val="24"/>
        </w:rPr>
        <w:t>акционеров АО «Чеченэнерго»</w:t>
      </w:r>
      <w:r>
        <w:rPr>
          <w:sz w:val="24"/>
          <w:szCs w:val="24"/>
        </w:rPr>
        <w:t xml:space="preserve"> 2</w:t>
      </w:r>
      <w:r w:rsidR="009A1E6D">
        <w:rPr>
          <w:sz w:val="24"/>
          <w:szCs w:val="24"/>
        </w:rPr>
        <w:t>2</w:t>
      </w:r>
      <w:r>
        <w:rPr>
          <w:sz w:val="24"/>
          <w:szCs w:val="24"/>
        </w:rPr>
        <w:t>.</w:t>
      </w:r>
      <w:r w:rsidR="009A1E6D">
        <w:rPr>
          <w:sz w:val="24"/>
          <w:szCs w:val="24"/>
        </w:rPr>
        <w:t>06</w:t>
      </w:r>
      <w:r>
        <w:rPr>
          <w:sz w:val="24"/>
          <w:szCs w:val="24"/>
        </w:rPr>
        <w:t>.</w:t>
      </w:r>
      <w:r w:rsidRPr="00D9170E">
        <w:rPr>
          <w:sz w:val="24"/>
          <w:szCs w:val="24"/>
        </w:rPr>
        <w:t>20</w:t>
      </w:r>
      <w:r>
        <w:rPr>
          <w:sz w:val="24"/>
          <w:szCs w:val="24"/>
        </w:rPr>
        <w:t>22</w:t>
      </w:r>
      <w:r w:rsidRPr="00D9170E">
        <w:rPr>
          <w:sz w:val="24"/>
          <w:szCs w:val="24"/>
        </w:rPr>
        <w:t xml:space="preserve"> </w:t>
      </w:r>
    </w:p>
    <w:p w:rsidR="00F27105" w:rsidRPr="00D9170E" w:rsidRDefault="00F27105" w:rsidP="00F27105">
      <w:pPr>
        <w:ind w:left="4678"/>
        <w:rPr>
          <w:sz w:val="24"/>
          <w:szCs w:val="24"/>
        </w:rPr>
      </w:pPr>
      <w:r w:rsidRPr="00D9170E">
        <w:rPr>
          <w:sz w:val="24"/>
          <w:szCs w:val="24"/>
        </w:rPr>
        <w:t xml:space="preserve">(Протокол от </w:t>
      </w:r>
      <w:r w:rsidR="00CD431D">
        <w:rPr>
          <w:sz w:val="24"/>
          <w:szCs w:val="24"/>
        </w:rPr>
        <w:t>22</w:t>
      </w:r>
      <w:bookmarkStart w:id="0" w:name="_GoBack"/>
      <w:bookmarkEnd w:id="0"/>
      <w:r>
        <w:rPr>
          <w:sz w:val="24"/>
          <w:szCs w:val="24"/>
        </w:rPr>
        <w:t>.0</w:t>
      </w:r>
      <w:r w:rsidR="009A1E6D">
        <w:rPr>
          <w:sz w:val="24"/>
          <w:szCs w:val="24"/>
        </w:rPr>
        <w:t>6</w:t>
      </w:r>
      <w:r>
        <w:rPr>
          <w:sz w:val="24"/>
          <w:szCs w:val="24"/>
        </w:rPr>
        <w:t>.</w:t>
      </w:r>
      <w:r w:rsidRPr="00D9170E">
        <w:rPr>
          <w:sz w:val="24"/>
          <w:szCs w:val="24"/>
        </w:rPr>
        <w:t>20</w:t>
      </w:r>
      <w:r>
        <w:rPr>
          <w:sz w:val="24"/>
          <w:szCs w:val="24"/>
        </w:rPr>
        <w:t xml:space="preserve">22 </w:t>
      </w:r>
      <w:r w:rsidRPr="00D9170E">
        <w:rPr>
          <w:sz w:val="24"/>
          <w:szCs w:val="24"/>
        </w:rPr>
        <w:t>№</w:t>
      </w:r>
      <w:r>
        <w:rPr>
          <w:sz w:val="24"/>
          <w:szCs w:val="24"/>
        </w:rPr>
        <w:t>25</w:t>
      </w:r>
      <w:r w:rsidRPr="00D9170E">
        <w:rPr>
          <w:sz w:val="24"/>
          <w:szCs w:val="24"/>
        </w:rPr>
        <w:t>)</w:t>
      </w:r>
    </w:p>
    <w:p w:rsidR="00017281" w:rsidRPr="00F75BDE" w:rsidRDefault="00017281" w:rsidP="00F27105">
      <w:pP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sz w:val="26"/>
          <w:szCs w:val="26"/>
        </w:rPr>
      </w:pPr>
    </w:p>
    <w:p w:rsidR="00017281" w:rsidRPr="00F75BDE" w:rsidRDefault="00017281" w:rsidP="00017281">
      <w:pPr>
        <w:jc w:val="center"/>
        <w:rPr>
          <w:b/>
          <w:sz w:val="26"/>
          <w:szCs w:val="26"/>
        </w:rPr>
      </w:pPr>
    </w:p>
    <w:p w:rsidR="00017281" w:rsidRPr="00371FBA" w:rsidRDefault="00017281" w:rsidP="00017281">
      <w:pPr>
        <w:jc w:val="center"/>
        <w:rPr>
          <w:b/>
          <w:sz w:val="28"/>
          <w:szCs w:val="28"/>
        </w:rPr>
      </w:pPr>
      <w:r w:rsidRPr="00371FBA">
        <w:rPr>
          <w:b/>
          <w:sz w:val="28"/>
          <w:szCs w:val="28"/>
        </w:rPr>
        <w:t>ПОЛОЖЕНИЕ</w:t>
      </w:r>
    </w:p>
    <w:p w:rsidR="00017281" w:rsidRPr="00371FBA" w:rsidRDefault="00017281" w:rsidP="00017281">
      <w:pPr>
        <w:jc w:val="center"/>
        <w:rPr>
          <w:b/>
          <w:sz w:val="28"/>
          <w:szCs w:val="28"/>
        </w:rPr>
      </w:pPr>
      <w:r w:rsidRPr="00371FBA">
        <w:rPr>
          <w:b/>
          <w:sz w:val="28"/>
          <w:szCs w:val="28"/>
        </w:rPr>
        <w:t xml:space="preserve">о Ревизионной комиссии </w:t>
      </w:r>
    </w:p>
    <w:p w:rsidR="00017281" w:rsidRDefault="00017281" w:rsidP="00017281">
      <w:pPr>
        <w:jc w:val="center"/>
        <w:rPr>
          <w:b/>
          <w:sz w:val="28"/>
          <w:szCs w:val="28"/>
        </w:rPr>
      </w:pPr>
      <w:r w:rsidRPr="00371FBA">
        <w:rPr>
          <w:b/>
          <w:sz w:val="28"/>
          <w:szCs w:val="28"/>
        </w:rPr>
        <w:t>А</w:t>
      </w:r>
      <w:r w:rsidR="006D09E1">
        <w:rPr>
          <w:b/>
          <w:sz w:val="28"/>
          <w:szCs w:val="28"/>
        </w:rPr>
        <w:t xml:space="preserve">кционерного </w:t>
      </w:r>
      <w:r w:rsidRPr="00371FBA">
        <w:rPr>
          <w:b/>
          <w:sz w:val="28"/>
          <w:szCs w:val="28"/>
        </w:rPr>
        <w:t>О</w:t>
      </w:r>
      <w:r w:rsidR="006D09E1">
        <w:rPr>
          <w:b/>
          <w:sz w:val="28"/>
          <w:szCs w:val="28"/>
        </w:rPr>
        <w:t xml:space="preserve">бщества </w:t>
      </w:r>
      <w:r w:rsidRPr="00371FBA">
        <w:rPr>
          <w:b/>
          <w:sz w:val="28"/>
          <w:szCs w:val="28"/>
        </w:rPr>
        <w:t>«</w:t>
      </w:r>
      <w:r w:rsidR="00FF63B2">
        <w:rPr>
          <w:b/>
          <w:sz w:val="28"/>
          <w:szCs w:val="28"/>
        </w:rPr>
        <w:t>Чеченэнерго</w:t>
      </w:r>
      <w:r w:rsidRPr="00371FBA">
        <w:rPr>
          <w:b/>
          <w:sz w:val="28"/>
          <w:szCs w:val="28"/>
        </w:rPr>
        <w:t xml:space="preserve">» </w:t>
      </w:r>
    </w:p>
    <w:p w:rsidR="00C9186A" w:rsidRPr="00371FBA" w:rsidRDefault="00C9186A" w:rsidP="00017281">
      <w:pPr>
        <w:jc w:val="center"/>
        <w:rPr>
          <w:b/>
          <w:sz w:val="28"/>
          <w:szCs w:val="28"/>
        </w:rPr>
      </w:pPr>
      <w:r>
        <w:rPr>
          <w:b/>
          <w:sz w:val="28"/>
          <w:szCs w:val="28"/>
        </w:rPr>
        <w:t>(новая редакция)</w:t>
      </w:r>
    </w:p>
    <w:p w:rsidR="00017281" w:rsidRPr="00371FBA" w:rsidRDefault="00017281" w:rsidP="00017281">
      <w:pPr>
        <w:jc w:val="center"/>
        <w:rPr>
          <w:sz w:val="28"/>
          <w:szCs w:val="28"/>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rPr>
          <w:sz w:val="26"/>
          <w:szCs w:val="26"/>
        </w:rPr>
      </w:pPr>
    </w:p>
    <w:p w:rsidR="00017281" w:rsidRPr="00F75BDE" w:rsidRDefault="00017281" w:rsidP="00017281">
      <w:pPr>
        <w:pStyle w:val="a3"/>
        <w:jc w:val="center"/>
        <w:rPr>
          <w:sz w:val="26"/>
          <w:szCs w:val="26"/>
        </w:rPr>
      </w:pPr>
    </w:p>
    <w:p w:rsidR="00017281" w:rsidRPr="00F75BDE" w:rsidRDefault="00017281" w:rsidP="00017281">
      <w:pPr>
        <w:pStyle w:val="a3"/>
        <w:jc w:val="center"/>
        <w:rPr>
          <w:sz w:val="26"/>
          <w:szCs w:val="26"/>
        </w:rPr>
      </w:pPr>
    </w:p>
    <w:p w:rsidR="00017281" w:rsidRPr="00F75BDE" w:rsidRDefault="00017281" w:rsidP="00017281">
      <w:pPr>
        <w:pStyle w:val="a3"/>
        <w:jc w:val="center"/>
        <w:rPr>
          <w:sz w:val="26"/>
          <w:szCs w:val="26"/>
        </w:rPr>
      </w:pPr>
    </w:p>
    <w:p w:rsidR="00017281" w:rsidRPr="00355D66" w:rsidRDefault="00017281" w:rsidP="00017281">
      <w:pPr>
        <w:pStyle w:val="a3"/>
        <w:jc w:val="center"/>
        <w:rPr>
          <w:sz w:val="26"/>
          <w:szCs w:val="26"/>
        </w:rPr>
      </w:pPr>
    </w:p>
    <w:p w:rsidR="00017281" w:rsidRPr="00355D66" w:rsidRDefault="00017281" w:rsidP="00017281">
      <w:pPr>
        <w:pStyle w:val="a3"/>
        <w:jc w:val="center"/>
        <w:rPr>
          <w:sz w:val="26"/>
          <w:szCs w:val="26"/>
        </w:rPr>
      </w:pPr>
    </w:p>
    <w:p w:rsidR="00017281" w:rsidRPr="00355D66" w:rsidRDefault="00017281" w:rsidP="00017281">
      <w:pPr>
        <w:pStyle w:val="a3"/>
        <w:jc w:val="center"/>
        <w:rPr>
          <w:sz w:val="26"/>
          <w:szCs w:val="26"/>
        </w:rPr>
      </w:pPr>
    </w:p>
    <w:p w:rsidR="00017281" w:rsidRPr="00355D66" w:rsidRDefault="00017281" w:rsidP="00017281">
      <w:pPr>
        <w:pStyle w:val="a3"/>
        <w:jc w:val="center"/>
        <w:rPr>
          <w:sz w:val="26"/>
          <w:szCs w:val="26"/>
        </w:rPr>
      </w:pPr>
    </w:p>
    <w:p w:rsidR="00017281" w:rsidRPr="00355D66" w:rsidRDefault="00017281" w:rsidP="00017281">
      <w:pPr>
        <w:pStyle w:val="a3"/>
        <w:jc w:val="center"/>
        <w:rPr>
          <w:sz w:val="26"/>
          <w:szCs w:val="26"/>
        </w:rPr>
      </w:pPr>
    </w:p>
    <w:p w:rsidR="00017281" w:rsidRDefault="00017281" w:rsidP="00017281">
      <w:pPr>
        <w:pStyle w:val="a3"/>
        <w:jc w:val="center"/>
        <w:rPr>
          <w:sz w:val="26"/>
          <w:szCs w:val="26"/>
        </w:rPr>
      </w:pPr>
    </w:p>
    <w:p w:rsidR="00017281" w:rsidRDefault="00017281" w:rsidP="00017281">
      <w:pPr>
        <w:pStyle w:val="a3"/>
        <w:jc w:val="center"/>
        <w:rPr>
          <w:sz w:val="26"/>
          <w:szCs w:val="26"/>
        </w:rPr>
      </w:pPr>
    </w:p>
    <w:p w:rsidR="00017281" w:rsidRDefault="00017281" w:rsidP="00017281">
      <w:pPr>
        <w:pStyle w:val="a3"/>
        <w:jc w:val="center"/>
        <w:rPr>
          <w:sz w:val="26"/>
          <w:szCs w:val="26"/>
        </w:rPr>
      </w:pPr>
    </w:p>
    <w:p w:rsidR="00017281" w:rsidRDefault="00017281" w:rsidP="00017281">
      <w:pPr>
        <w:pStyle w:val="a3"/>
        <w:jc w:val="center"/>
        <w:rPr>
          <w:sz w:val="26"/>
          <w:szCs w:val="26"/>
        </w:rPr>
      </w:pPr>
    </w:p>
    <w:p w:rsidR="00017281" w:rsidRDefault="00017281" w:rsidP="00017281">
      <w:pPr>
        <w:pStyle w:val="a3"/>
        <w:tabs>
          <w:tab w:val="left" w:pos="4032"/>
        </w:tabs>
        <w:rPr>
          <w:sz w:val="26"/>
          <w:szCs w:val="26"/>
        </w:rPr>
      </w:pPr>
      <w:r>
        <w:rPr>
          <w:sz w:val="26"/>
          <w:szCs w:val="26"/>
        </w:rPr>
        <w:tab/>
      </w:r>
    </w:p>
    <w:p w:rsidR="00017281" w:rsidRPr="00355D66" w:rsidRDefault="00017281" w:rsidP="00017281">
      <w:pPr>
        <w:pStyle w:val="a3"/>
        <w:jc w:val="center"/>
        <w:rPr>
          <w:sz w:val="26"/>
          <w:szCs w:val="26"/>
        </w:rPr>
      </w:pPr>
    </w:p>
    <w:p w:rsidR="00017281" w:rsidRDefault="00017281" w:rsidP="00017281">
      <w:pPr>
        <w:pStyle w:val="a3"/>
        <w:jc w:val="center"/>
        <w:rPr>
          <w:sz w:val="26"/>
          <w:szCs w:val="26"/>
        </w:rPr>
      </w:pPr>
    </w:p>
    <w:p w:rsidR="00773044" w:rsidRDefault="00773044" w:rsidP="00017281">
      <w:pPr>
        <w:pStyle w:val="a3"/>
        <w:jc w:val="center"/>
        <w:rPr>
          <w:sz w:val="26"/>
          <w:szCs w:val="26"/>
        </w:rPr>
      </w:pPr>
    </w:p>
    <w:p w:rsidR="00773044" w:rsidRDefault="00773044" w:rsidP="00017281">
      <w:pPr>
        <w:pStyle w:val="a3"/>
        <w:jc w:val="center"/>
        <w:rPr>
          <w:sz w:val="26"/>
          <w:szCs w:val="26"/>
        </w:rPr>
      </w:pPr>
    </w:p>
    <w:p w:rsidR="00773044" w:rsidRDefault="00773044" w:rsidP="00017281">
      <w:pPr>
        <w:pStyle w:val="a3"/>
        <w:jc w:val="center"/>
        <w:rPr>
          <w:sz w:val="26"/>
          <w:szCs w:val="26"/>
        </w:rPr>
      </w:pPr>
    </w:p>
    <w:p w:rsidR="00773044" w:rsidRPr="00355D66" w:rsidRDefault="00773044" w:rsidP="00017281">
      <w:pPr>
        <w:pStyle w:val="a3"/>
        <w:jc w:val="center"/>
        <w:rPr>
          <w:sz w:val="26"/>
          <w:szCs w:val="26"/>
        </w:rPr>
      </w:pPr>
    </w:p>
    <w:p w:rsidR="00017281" w:rsidRPr="00371FBA" w:rsidRDefault="00017281" w:rsidP="00017281">
      <w:pPr>
        <w:pStyle w:val="a3"/>
        <w:jc w:val="center"/>
        <w:rPr>
          <w:sz w:val="28"/>
          <w:szCs w:val="28"/>
        </w:rPr>
      </w:pPr>
      <w:r w:rsidRPr="00371FBA">
        <w:rPr>
          <w:sz w:val="28"/>
          <w:szCs w:val="28"/>
        </w:rPr>
        <w:t xml:space="preserve">г. </w:t>
      </w:r>
      <w:r w:rsidR="00FF63B2">
        <w:rPr>
          <w:sz w:val="28"/>
          <w:szCs w:val="28"/>
        </w:rPr>
        <w:t>Грозный</w:t>
      </w:r>
    </w:p>
    <w:p w:rsidR="00017281" w:rsidRDefault="00017281" w:rsidP="00017281">
      <w:pPr>
        <w:pStyle w:val="a3"/>
        <w:jc w:val="center"/>
        <w:rPr>
          <w:sz w:val="28"/>
          <w:szCs w:val="28"/>
        </w:rPr>
      </w:pPr>
      <w:r>
        <w:rPr>
          <w:sz w:val="28"/>
          <w:szCs w:val="28"/>
        </w:rPr>
        <w:t xml:space="preserve">    </w:t>
      </w:r>
      <w:r w:rsidRPr="00371FBA">
        <w:rPr>
          <w:sz w:val="28"/>
          <w:szCs w:val="28"/>
        </w:rPr>
        <w:t>2022 г.</w:t>
      </w:r>
    </w:p>
    <w:p w:rsidR="00230600" w:rsidRDefault="00230600" w:rsidP="00017281">
      <w:pPr>
        <w:pStyle w:val="a3"/>
        <w:jc w:val="center"/>
        <w:rPr>
          <w:sz w:val="28"/>
          <w:szCs w:val="28"/>
        </w:rPr>
      </w:pPr>
    </w:p>
    <w:p w:rsidR="00017281" w:rsidRPr="00017281" w:rsidRDefault="00017281" w:rsidP="00017281">
      <w:pPr>
        <w:pStyle w:val="a3"/>
        <w:jc w:val="center"/>
        <w:rPr>
          <w:b/>
          <w:sz w:val="28"/>
          <w:szCs w:val="28"/>
        </w:rPr>
      </w:pPr>
    </w:p>
    <w:p w:rsidR="009C4B70" w:rsidRPr="002C6B1B" w:rsidRDefault="009C4B70" w:rsidP="009C4B70">
      <w:pPr>
        <w:pStyle w:val="a3"/>
        <w:jc w:val="center"/>
        <w:rPr>
          <w:b/>
          <w:sz w:val="28"/>
          <w:szCs w:val="28"/>
        </w:rPr>
      </w:pPr>
      <w:r w:rsidRPr="002C6B1B">
        <w:rPr>
          <w:b/>
          <w:sz w:val="28"/>
          <w:szCs w:val="28"/>
        </w:rPr>
        <w:t>Оглавление</w:t>
      </w:r>
    </w:p>
    <w:p w:rsidR="009C4B70" w:rsidRDefault="009C4B70" w:rsidP="009C4B70">
      <w:pPr>
        <w:pStyle w:val="a3"/>
        <w:jc w:val="center"/>
        <w:rPr>
          <w:b/>
          <w:sz w:val="26"/>
          <w:szCs w:val="26"/>
        </w:rPr>
      </w:pPr>
    </w:p>
    <w:p w:rsidR="009C4B70" w:rsidRPr="009C4B70" w:rsidRDefault="009C4B70" w:rsidP="00E02C8B">
      <w:pPr>
        <w:pStyle w:val="11"/>
        <w:spacing w:before="0"/>
        <w:ind w:left="709"/>
        <w:rPr>
          <w:rFonts w:ascii="Times New Roman" w:eastAsiaTheme="minorEastAsia" w:hAnsi="Times New Roman"/>
          <w:b w:val="0"/>
          <w:noProof/>
          <w:sz w:val="28"/>
          <w:szCs w:val="28"/>
        </w:rPr>
      </w:pPr>
      <w:r w:rsidRPr="009C4B70">
        <w:fldChar w:fldCharType="begin"/>
      </w:r>
      <w:r w:rsidRPr="009C4B70">
        <w:instrText xml:space="preserve"> TOC \o "1-3" \h \z \u </w:instrText>
      </w:r>
      <w:r w:rsidRPr="009C4B70">
        <w:fldChar w:fldCharType="separate"/>
      </w:r>
      <w:hyperlink w:anchor="_Toc99968055" w:history="1">
        <w:r w:rsidRPr="009C4B70">
          <w:rPr>
            <w:rStyle w:val="af"/>
            <w:rFonts w:ascii="Times New Roman" w:hAnsi="Times New Roman"/>
            <w:b w:val="0"/>
            <w:caps w:val="0"/>
            <w:noProof/>
            <w:sz w:val="28"/>
            <w:szCs w:val="28"/>
          </w:rPr>
          <w:t>1. Общие положения</w:t>
        </w:r>
        <w:r w:rsidRPr="009C4B70">
          <w:rPr>
            <w:rFonts w:ascii="Times New Roman" w:hAnsi="Times New Roman"/>
            <w:b w:val="0"/>
            <w:noProof/>
            <w:webHidden/>
            <w:sz w:val="28"/>
            <w:szCs w:val="28"/>
          </w:rPr>
          <w:tab/>
          <w:t xml:space="preserve">                                                                          </w:t>
        </w:r>
        <w:r>
          <w:rPr>
            <w:rFonts w:ascii="Times New Roman" w:hAnsi="Times New Roman"/>
            <w:b w:val="0"/>
            <w:noProof/>
            <w:webHidden/>
            <w:sz w:val="28"/>
            <w:szCs w:val="28"/>
          </w:rPr>
          <w:t xml:space="preserve">   </w:t>
        </w:r>
        <w:r w:rsidRPr="009C4B70">
          <w:rPr>
            <w:rFonts w:ascii="Times New Roman" w:hAnsi="Times New Roman"/>
            <w:b w:val="0"/>
            <w:noProof/>
            <w:webHidden/>
            <w:sz w:val="28"/>
            <w:szCs w:val="28"/>
          </w:rPr>
          <w:fldChar w:fldCharType="begin"/>
        </w:r>
        <w:r w:rsidRPr="009C4B70">
          <w:rPr>
            <w:rFonts w:ascii="Times New Roman" w:hAnsi="Times New Roman"/>
            <w:b w:val="0"/>
            <w:noProof/>
            <w:webHidden/>
            <w:sz w:val="28"/>
            <w:szCs w:val="28"/>
          </w:rPr>
          <w:instrText xml:space="preserve"> PAGEREF _Toc99968055 \h </w:instrText>
        </w:r>
        <w:r w:rsidRPr="009C4B70">
          <w:rPr>
            <w:rFonts w:ascii="Times New Roman" w:hAnsi="Times New Roman"/>
            <w:b w:val="0"/>
            <w:noProof/>
            <w:webHidden/>
            <w:sz w:val="28"/>
            <w:szCs w:val="28"/>
          </w:rPr>
        </w:r>
        <w:r w:rsidRPr="009C4B70">
          <w:rPr>
            <w:rFonts w:ascii="Times New Roman" w:hAnsi="Times New Roman"/>
            <w:b w:val="0"/>
            <w:noProof/>
            <w:webHidden/>
            <w:sz w:val="28"/>
            <w:szCs w:val="28"/>
          </w:rPr>
          <w:fldChar w:fldCharType="separate"/>
        </w:r>
        <w:r w:rsidRPr="009C4B70">
          <w:rPr>
            <w:rFonts w:ascii="Times New Roman" w:hAnsi="Times New Roman"/>
            <w:b w:val="0"/>
            <w:noProof/>
            <w:webHidden/>
            <w:sz w:val="28"/>
            <w:szCs w:val="28"/>
          </w:rPr>
          <w:t>3</w:t>
        </w:r>
        <w:r w:rsidRPr="009C4B70">
          <w:rPr>
            <w:rFonts w:ascii="Times New Roman" w:hAnsi="Times New Roman"/>
            <w:b w:val="0"/>
            <w:noProof/>
            <w:webHidden/>
            <w:sz w:val="28"/>
            <w:szCs w:val="28"/>
          </w:rPr>
          <w:fldChar w:fldCharType="end"/>
        </w:r>
      </w:hyperlink>
    </w:p>
    <w:p w:rsidR="009C4B70" w:rsidRPr="009C4B70" w:rsidRDefault="00F57004" w:rsidP="00E02C8B">
      <w:pPr>
        <w:pStyle w:val="11"/>
        <w:tabs>
          <w:tab w:val="left" w:pos="8931"/>
        </w:tabs>
        <w:spacing w:before="0"/>
        <w:ind w:left="709"/>
        <w:rPr>
          <w:rFonts w:ascii="Times New Roman" w:eastAsiaTheme="minorEastAsia" w:hAnsi="Times New Roman"/>
          <w:b w:val="0"/>
          <w:noProof/>
          <w:sz w:val="28"/>
          <w:szCs w:val="28"/>
        </w:rPr>
      </w:pPr>
      <w:hyperlink w:anchor="_Toc99968056" w:history="1">
        <w:r w:rsidR="009C4B70" w:rsidRPr="009C4B70">
          <w:rPr>
            <w:rStyle w:val="af"/>
            <w:rFonts w:ascii="Times New Roman" w:hAnsi="Times New Roman"/>
            <w:b w:val="0"/>
            <w:caps w:val="0"/>
            <w:noProof/>
            <w:sz w:val="28"/>
            <w:szCs w:val="28"/>
          </w:rPr>
          <w:t>2. Задачи Ревизионной комиссии Общества</w:t>
        </w:r>
        <w:r w:rsidR="00964C6A">
          <w:rPr>
            <w:rStyle w:val="af"/>
            <w:rFonts w:ascii="Times New Roman" w:hAnsi="Times New Roman"/>
            <w:b w:val="0"/>
            <w:caps w:val="0"/>
            <w:noProof/>
            <w:sz w:val="28"/>
            <w:szCs w:val="28"/>
          </w:rPr>
          <w:t xml:space="preserve">      </w:t>
        </w:r>
        <w:r w:rsidR="009C4B70" w:rsidRPr="009C4B70">
          <w:rPr>
            <w:rFonts w:ascii="Times New Roman" w:hAnsi="Times New Roman"/>
            <w:b w:val="0"/>
            <w:noProof/>
            <w:webHidden/>
            <w:sz w:val="28"/>
            <w:szCs w:val="28"/>
          </w:rPr>
          <w:t xml:space="preserve">                                </w:t>
        </w:r>
        <w:r w:rsidR="009C4B70">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t xml:space="preserve">  </w:t>
        </w:r>
        <w:r w:rsidR="009C4B70">
          <w:rPr>
            <w:rFonts w:ascii="Times New Roman" w:hAnsi="Times New Roman"/>
            <w:b w:val="0"/>
            <w:noProof/>
            <w:webHidden/>
            <w:sz w:val="28"/>
            <w:szCs w:val="28"/>
          </w:rPr>
          <w:t xml:space="preserve"> </w:t>
        </w:r>
        <w:r w:rsidR="00E02C8B">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fldChar w:fldCharType="begin"/>
        </w:r>
        <w:r w:rsidR="009C4B70" w:rsidRPr="009C4B70">
          <w:rPr>
            <w:rFonts w:ascii="Times New Roman" w:hAnsi="Times New Roman"/>
            <w:b w:val="0"/>
            <w:noProof/>
            <w:webHidden/>
            <w:sz w:val="28"/>
            <w:szCs w:val="28"/>
          </w:rPr>
          <w:instrText xml:space="preserve"> PAGEREF _Toc99968056 \h </w:instrText>
        </w:r>
        <w:r w:rsidR="009C4B70" w:rsidRPr="009C4B70">
          <w:rPr>
            <w:rFonts w:ascii="Times New Roman" w:hAnsi="Times New Roman"/>
            <w:b w:val="0"/>
            <w:noProof/>
            <w:webHidden/>
            <w:sz w:val="28"/>
            <w:szCs w:val="28"/>
          </w:rPr>
        </w:r>
        <w:r w:rsidR="009C4B70" w:rsidRPr="009C4B70">
          <w:rPr>
            <w:rFonts w:ascii="Times New Roman" w:hAnsi="Times New Roman"/>
            <w:b w:val="0"/>
            <w:noProof/>
            <w:webHidden/>
            <w:sz w:val="28"/>
            <w:szCs w:val="28"/>
          </w:rPr>
          <w:fldChar w:fldCharType="separate"/>
        </w:r>
        <w:r w:rsidR="009C4B70" w:rsidRPr="009C4B70">
          <w:rPr>
            <w:rFonts w:ascii="Times New Roman" w:hAnsi="Times New Roman"/>
            <w:b w:val="0"/>
            <w:noProof/>
            <w:webHidden/>
            <w:sz w:val="28"/>
            <w:szCs w:val="28"/>
          </w:rPr>
          <w:t>3</w:t>
        </w:r>
        <w:r w:rsidR="009C4B70" w:rsidRPr="009C4B70">
          <w:rPr>
            <w:rFonts w:ascii="Times New Roman" w:hAnsi="Times New Roman"/>
            <w:b w:val="0"/>
            <w:noProof/>
            <w:webHidden/>
            <w:sz w:val="28"/>
            <w:szCs w:val="28"/>
          </w:rPr>
          <w:fldChar w:fldCharType="end"/>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57" w:history="1">
        <w:r w:rsidR="009C4B70" w:rsidRPr="009C4B70">
          <w:rPr>
            <w:rStyle w:val="af"/>
            <w:rFonts w:ascii="Times New Roman" w:hAnsi="Times New Roman"/>
            <w:b w:val="0"/>
            <w:caps w:val="0"/>
            <w:noProof/>
            <w:sz w:val="28"/>
            <w:szCs w:val="28"/>
          </w:rPr>
          <w:t>3.</w:t>
        </w:r>
        <w:r w:rsidR="009C4B70" w:rsidRPr="009C4B70">
          <w:rPr>
            <w:rFonts w:ascii="Times New Roman" w:eastAsiaTheme="minorEastAsia" w:hAnsi="Times New Roman"/>
            <w:b w:val="0"/>
            <w:noProof/>
            <w:sz w:val="28"/>
            <w:szCs w:val="28"/>
          </w:rPr>
          <w:t xml:space="preserve"> </w:t>
        </w:r>
        <w:r w:rsidR="009C4B70" w:rsidRPr="009C4B70">
          <w:rPr>
            <w:rStyle w:val="af"/>
            <w:rFonts w:ascii="Times New Roman" w:hAnsi="Times New Roman"/>
            <w:b w:val="0"/>
            <w:caps w:val="0"/>
            <w:noProof/>
            <w:sz w:val="28"/>
            <w:szCs w:val="28"/>
          </w:rPr>
          <w:t>Порядок избрания, состав и сроки полномочий Ревизионной              комиссии Общества</w:t>
        </w:r>
        <w:r w:rsidR="009C4B70" w:rsidRPr="009C4B70">
          <w:rPr>
            <w:rFonts w:ascii="Times New Roman" w:hAnsi="Times New Roman"/>
            <w:b w:val="0"/>
            <w:noProof/>
            <w:webHidden/>
            <w:sz w:val="28"/>
            <w:szCs w:val="28"/>
          </w:rPr>
          <w:tab/>
          <w:t xml:space="preserve">                                                                           </w:t>
        </w:r>
        <w:r w:rsidR="009C4B70">
          <w:rPr>
            <w:rFonts w:ascii="Times New Roman" w:hAnsi="Times New Roman"/>
            <w:b w:val="0"/>
            <w:noProof/>
            <w:webHidden/>
            <w:sz w:val="28"/>
            <w:szCs w:val="28"/>
          </w:rPr>
          <w:t xml:space="preserve"> </w:t>
        </w:r>
        <w:r w:rsidR="00E02C8B">
          <w:rPr>
            <w:rFonts w:ascii="Times New Roman" w:hAnsi="Times New Roman"/>
            <w:b w:val="0"/>
            <w:noProof/>
            <w:webHidden/>
            <w:sz w:val="28"/>
            <w:szCs w:val="28"/>
          </w:rPr>
          <w:t xml:space="preserve"> </w:t>
        </w:r>
        <w:r w:rsidR="00A2754A">
          <w:rPr>
            <w:rFonts w:ascii="Times New Roman" w:hAnsi="Times New Roman"/>
            <w:b w:val="0"/>
            <w:noProof/>
            <w:webHidden/>
            <w:sz w:val="28"/>
            <w:szCs w:val="28"/>
          </w:rPr>
          <w:t>3</w:t>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58" w:history="1">
        <w:r w:rsidR="009C4B70" w:rsidRPr="009C4B70">
          <w:rPr>
            <w:rStyle w:val="af"/>
            <w:rFonts w:ascii="Times New Roman" w:hAnsi="Times New Roman"/>
            <w:b w:val="0"/>
            <w:caps w:val="0"/>
            <w:noProof/>
            <w:sz w:val="28"/>
            <w:szCs w:val="28"/>
          </w:rPr>
          <w:t>4. Председатель, заместитель Председателя и Секретарь Ревизионной комиссии Общества</w:t>
        </w:r>
        <w:r w:rsidR="009C4B70" w:rsidRPr="009C4B70">
          <w:rPr>
            <w:rFonts w:ascii="Times New Roman" w:hAnsi="Times New Roman"/>
            <w:b w:val="0"/>
            <w:noProof/>
            <w:webHidden/>
            <w:sz w:val="28"/>
            <w:szCs w:val="28"/>
          </w:rPr>
          <w:tab/>
          <w:t xml:space="preserve">                                                                           </w:t>
        </w:r>
        <w:r w:rsidR="009C4B70">
          <w:rPr>
            <w:rFonts w:ascii="Times New Roman" w:hAnsi="Times New Roman"/>
            <w:b w:val="0"/>
            <w:noProof/>
            <w:webHidden/>
            <w:sz w:val="28"/>
            <w:szCs w:val="28"/>
          </w:rPr>
          <w:t xml:space="preserve"> </w:t>
        </w:r>
        <w:r w:rsidR="00E02C8B">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fldChar w:fldCharType="begin"/>
        </w:r>
        <w:r w:rsidR="009C4B70" w:rsidRPr="009C4B70">
          <w:rPr>
            <w:rFonts w:ascii="Times New Roman" w:hAnsi="Times New Roman"/>
            <w:b w:val="0"/>
            <w:noProof/>
            <w:webHidden/>
            <w:sz w:val="28"/>
            <w:szCs w:val="28"/>
          </w:rPr>
          <w:instrText xml:space="preserve"> PAGEREF _Toc99968058 \h </w:instrText>
        </w:r>
        <w:r w:rsidR="009C4B70" w:rsidRPr="009C4B70">
          <w:rPr>
            <w:rFonts w:ascii="Times New Roman" w:hAnsi="Times New Roman"/>
            <w:b w:val="0"/>
            <w:noProof/>
            <w:webHidden/>
            <w:sz w:val="28"/>
            <w:szCs w:val="28"/>
          </w:rPr>
        </w:r>
        <w:r w:rsidR="009C4B70" w:rsidRPr="009C4B70">
          <w:rPr>
            <w:rFonts w:ascii="Times New Roman" w:hAnsi="Times New Roman"/>
            <w:b w:val="0"/>
            <w:noProof/>
            <w:webHidden/>
            <w:sz w:val="28"/>
            <w:szCs w:val="28"/>
          </w:rPr>
          <w:fldChar w:fldCharType="separate"/>
        </w:r>
        <w:r w:rsidR="009C4B70" w:rsidRPr="009C4B70">
          <w:rPr>
            <w:rFonts w:ascii="Times New Roman" w:hAnsi="Times New Roman"/>
            <w:b w:val="0"/>
            <w:noProof/>
            <w:webHidden/>
            <w:sz w:val="28"/>
            <w:szCs w:val="28"/>
          </w:rPr>
          <w:t>5</w:t>
        </w:r>
        <w:r w:rsidR="009C4B70" w:rsidRPr="009C4B70">
          <w:rPr>
            <w:rFonts w:ascii="Times New Roman" w:hAnsi="Times New Roman"/>
            <w:b w:val="0"/>
            <w:noProof/>
            <w:webHidden/>
            <w:sz w:val="28"/>
            <w:szCs w:val="28"/>
          </w:rPr>
          <w:fldChar w:fldCharType="end"/>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59" w:history="1">
        <w:r w:rsidR="009C4B70" w:rsidRPr="009C4B70">
          <w:rPr>
            <w:rStyle w:val="af"/>
            <w:rFonts w:ascii="Times New Roman" w:hAnsi="Times New Roman"/>
            <w:b w:val="0"/>
            <w:caps w:val="0"/>
            <w:noProof/>
            <w:sz w:val="28"/>
            <w:szCs w:val="28"/>
          </w:rPr>
          <w:t xml:space="preserve">5. Права и обязанности Ревизионной комиссии Общества                 </w:t>
        </w:r>
        <w:r w:rsidR="009C4B70">
          <w:rPr>
            <w:rStyle w:val="af"/>
            <w:rFonts w:ascii="Times New Roman" w:hAnsi="Times New Roman"/>
            <w:b w:val="0"/>
            <w:caps w:val="0"/>
            <w:noProof/>
            <w:sz w:val="28"/>
            <w:szCs w:val="28"/>
          </w:rPr>
          <w:t xml:space="preserve">  </w:t>
        </w:r>
        <w:r w:rsidR="00A2754A">
          <w:rPr>
            <w:rFonts w:ascii="Times New Roman" w:hAnsi="Times New Roman"/>
            <w:b w:val="0"/>
            <w:noProof/>
            <w:webHidden/>
            <w:sz w:val="28"/>
            <w:szCs w:val="28"/>
          </w:rPr>
          <w:t>6</w:t>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60" w:history="1">
        <w:r w:rsidR="009C4B70" w:rsidRPr="009C4B70">
          <w:rPr>
            <w:rStyle w:val="af"/>
            <w:rFonts w:ascii="Times New Roman" w:hAnsi="Times New Roman"/>
            <w:b w:val="0"/>
            <w:caps w:val="0"/>
            <w:noProof/>
            <w:sz w:val="28"/>
            <w:szCs w:val="28"/>
          </w:rPr>
          <w:t xml:space="preserve">6. Права и обязанности Общества                                                         </w:t>
        </w:r>
        <w:r w:rsidR="009C4B70">
          <w:rPr>
            <w:rStyle w:val="af"/>
            <w:rFonts w:ascii="Times New Roman" w:hAnsi="Times New Roman"/>
            <w:b w:val="0"/>
            <w:caps w:val="0"/>
            <w:noProof/>
            <w:sz w:val="28"/>
            <w:szCs w:val="28"/>
          </w:rPr>
          <w:t xml:space="preserve">  </w:t>
        </w:r>
        <w:r w:rsidR="009C4B70" w:rsidRPr="009C4B70">
          <w:rPr>
            <w:rStyle w:val="af"/>
            <w:rFonts w:ascii="Times New Roman" w:hAnsi="Times New Roman"/>
            <w:b w:val="0"/>
            <w:caps w:val="0"/>
            <w:noProof/>
            <w:sz w:val="28"/>
            <w:szCs w:val="28"/>
          </w:rPr>
          <w:t xml:space="preserve"> </w:t>
        </w:r>
        <w:r w:rsidR="00A2754A">
          <w:rPr>
            <w:rFonts w:ascii="Times New Roman" w:hAnsi="Times New Roman"/>
            <w:b w:val="0"/>
            <w:noProof/>
            <w:webHidden/>
            <w:sz w:val="28"/>
            <w:szCs w:val="28"/>
          </w:rPr>
          <w:t>8</w:t>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61" w:history="1">
        <w:r w:rsidR="009C4B70" w:rsidRPr="009C4B70">
          <w:rPr>
            <w:rStyle w:val="af"/>
            <w:rFonts w:ascii="Times New Roman" w:hAnsi="Times New Roman"/>
            <w:b w:val="0"/>
            <w:caps w:val="0"/>
            <w:noProof/>
            <w:sz w:val="28"/>
            <w:szCs w:val="28"/>
          </w:rPr>
          <w:t xml:space="preserve">7. Организация работы Ревизионной комиссии Общества                 </w:t>
        </w:r>
        <w:r w:rsidR="009C4B70">
          <w:rPr>
            <w:rStyle w:val="af"/>
            <w:rFonts w:ascii="Times New Roman" w:hAnsi="Times New Roman"/>
            <w:b w:val="0"/>
            <w:caps w:val="0"/>
            <w:noProof/>
            <w:sz w:val="28"/>
            <w:szCs w:val="28"/>
          </w:rPr>
          <w:t xml:space="preserve"> </w:t>
        </w:r>
        <w:r w:rsidR="009C4B70" w:rsidRPr="009C4B70">
          <w:rPr>
            <w:rStyle w:val="af"/>
            <w:rFonts w:ascii="Times New Roman" w:hAnsi="Times New Roman"/>
            <w:b w:val="0"/>
            <w:caps w:val="0"/>
            <w:noProof/>
            <w:sz w:val="28"/>
            <w:szCs w:val="28"/>
          </w:rPr>
          <w:t xml:space="preserve"> </w:t>
        </w:r>
        <w:r w:rsidR="009C4B70">
          <w:rPr>
            <w:rStyle w:val="af"/>
            <w:rFonts w:ascii="Times New Roman" w:hAnsi="Times New Roman"/>
            <w:b w:val="0"/>
            <w:caps w:val="0"/>
            <w:noProof/>
            <w:sz w:val="28"/>
            <w:szCs w:val="28"/>
          </w:rPr>
          <w:t xml:space="preserve"> </w:t>
        </w:r>
        <w:r w:rsidR="009C4B70" w:rsidRPr="009C4B70">
          <w:rPr>
            <w:rFonts w:ascii="Times New Roman" w:hAnsi="Times New Roman"/>
            <w:b w:val="0"/>
            <w:noProof/>
            <w:webHidden/>
            <w:sz w:val="28"/>
            <w:szCs w:val="28"/>
          </w:rPr>
          <w:fldChar w:fldCharType="begin"/>
        </w:r>
        <w:r w:rsidR="009C4B70" w:rsidRPr="009C4B70">
          <w:rPr>
            <w:rFonts w:ascii="Times New Roman" w:hAnsi="Times New Roman"/>
            <w:b w:val="0"/>
            <w:noProof/>
            <w:webHidden/>
            <w:sz w:val="28"/>
            <w:szCs w:val="28"/>
          </w:rPr>
          <w:instrText xml:space="preserve"> PAGEREF _Toc99968061 \h </w:instrText>
        </w:r>
        <w:r w:rsidR="009C4B70" w:rsidRPr="009C4B70">
          <w:rPr>
            <w:rFonts w:ascii="Times New Roman" w:hAnsi="Times New Roman"/>
            <w:b w:val="0"/>
            <w:noProof/>
            <w:webHidden/>
            <w:sz w:val="28"/>
            <w:szCs w:val="28"/>
          </w:rPr>
        </w:r>
        <w:r w:rsidR="009C4B70" w:rsidRPr="009C4B70">
          <w:rPr>
            <w:rFonts w:ascii="Times New Roman" w:hAnsi="Times New Roman"/>
            <w:b w:val="0"/>
            <w:noProof/>
            <w:webHidden/>
            <w:sz w:val="28"/>
            <w:szCs w:val="28"/>
          </w:rPr>
          <w:fldChar w:fldCharType="separate"/>
        </w:r>
        <w:r w:rsidR="009C4B70" w:rsidRPr="009C4B70">
          <w:rPr>
            <w:rFonts w:ascii="Times New Roman" w:hAnsi="Times New Roman"/>
            <w:b w:val="0"/>
            <w:noProof/>
            <w:webHidden/>
            <w:sz w:val="28"/>
            <w:szCs w:val="28"/>
          </w:rPr>
          <w:t>9</w:t>
        </w:r>
        <w:r w:rsidR="009C4B70" w:rsidRPr="009C4B70">
          <w:rPr>
            <w:rFonts w:ascii="Times New Roman" w:hAnsi="Times New Roman"/>
            <w:b w:val="0"/>
            <w:noProof/>
            <w:webHidden/>
            <w:sz w:val="28"/>
            <w:szCs w:val="28"/>
          </w:rPr>
          <w:fldChar w:fldCharType="end"/>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62" w:history="1">
        <w:r w:rsidR="009C4B70" w:rsidRPr="009C4B70">
          <w:rPr>
            <w:rStyle w:val="af"/>
            <w:rFonts w:ascii="Times New Roman" w:hAnsi="Times New Roman"/>
            <w:b w:val="0"/>
            <w:caps w:val="0"/>
            <w:noProof/>
            <w:sz w:val="28"/>
            <w:szCs w:val="28"/>
          </w:rPr>
          <w:t>8. Порядок организации и проведения заседаний Ревизионной   комиссии Общества</w:t>
        </w:r>
        <w:r w:rsidR="009C4B70" w:rsidRPr="009C4B70">
          <w:rPr>
            <w:rFonts w:ascii="Times New Roman" w:hAnsi="Times New Roman"/>
            <w:b w:val="0"/>
            <w:noProof/>
            <w:webHidden/>
            <w:sz w:val="28"/>
            <w:szCs w:val="28"/>
          </w:rPr>
          <w:tab/>
          <w:t xml:space="preserve">                                                                          </w:t>
        </w:r>
        <w:r w:rsidR="009C4B70">
          <w:rPr>
            <w:rFonts w:ascii="Times New Roman" w:hAnsi="Times New Roman"/>
            <w:b w:val="0"/>
            <w:noProof/>
            <w:webHidden/>
            <w:sz w:val="28"/>
            <w:szCs w:val="28"/>
          </w:rPr>
          <w:t xml:space="preserve">  </w:t>
        </w:r>
        <w:r w:rsidR="00E02C8B">
          <w:rPr>
            <w:rFonts w:ascii="Times New Roman" w:hAnsi="Times New Roman"/>
            <w:b w:val="0"/>
            <w:noProof/>
            <w:webHidden/>
            <w:sz w:val="28"/>
            <w:szCs w:val="28"/>
          </w:rPr>
          <w:t xml:space="preserve"> </w:t>
        </w:r>
        <w:r w:rsidR="00A2754A">
          <w:rPr>
            <w:rFonts w:ascii="Times New Roman" w:hAnsi="Times New Roman"/>
            <w:b w:val="0"/>
            <w:noProof/>
            <w:webHidden/>
            <w:sz w:val="28"/>
            <w:szCs w:val="28"/>
          </w:rPr>
          <w:t>9</w:t>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63" w:history="1">
        <w:r w:rsidR="009C4B70" w:rsidRPr="009C4B70">
          <w:rPr>
            <w:rStyle w:val="af"/>
            <w:rFonts w:ascii="Times New Roman" w:hAnsi="Times New Roman"/>
            <w:b w:val="0"/>
            <w:caps w:val="0"/>
            <w:noProof/>
            <w:sz w:val="28"/>
            <w:szCs w:val="28"/>
          </w:rPr>
          <w:t>9. Порядок проведения ревизионных проверок (ревизий)</w:t>
        </w:r>
        <w:r w:rsidR="009C4B70" w:rsidRPr="009C4B70">
          <w:rPr>
            <w:rFonts w:ascii="Times New Roman" w:hAnsi="Times New Roman"/>
            <w:b w:val="0"/>
            <w:noProof/>
            <w:webHidden/>
            <w:sz w:val="28"/>
            <w:szCs w:val="28"/>
          </w:rPr>
          <w:tab/>
          <w:t xml:space="preserve">             </w:t>
        </w:r>
        <w:r w:rsidR="009C4B70">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fldChar w:fldCharType="begin"/>
        </w:r>
        <w:r w:rsidR="009C4B70" w:rsidRPr="009C4B70">
          <w:rPr>
            <w:rFonts w:ascii="Times New Roman" w:hAnsi="Times New Roman"/>
            <w:b w:val="0"/>
            <w:noProof/>
            <w:webHidden/>
            <w:sz w:val="28"/>
            <w:szCs w:val="28"/>
          </w:rPr>
          <w:instrText xml:space="preserve"> PAGEREF _Toc99968063 \h </w:instrText>
        </w:r>
        <w:r w:rsidR="009C4B70" w:rsidRPr="009C4B70">
          <w:rPr>
            <w:rFonts w:ascii="Times New Roman" w:hAnsi="Times New Roman"/>
            <w:b w:val="0"/>
            <w:noProof/>
            <w:webHidden/>
            <w:sz w:val="28"/>
            <w:szCs w:val="28"/>
          </w:rPr>
        </w:r>
        <w:r w:rsidR="009C4B70" w:rsidRPr="009C4B70">
          <w:rPr>
            <w:rFonts w:ascii="Times New Roman" w:hAnsi="Times New Roman"/>
            <w:b w:val="0"/>
            <w:noProof/>
            <w:webHidden/>
            <w:sz w:val="28"/>
            <w:szCs w:val="28"/>
          </w:rPr>
          <w:fldChar w:fldCharType="separate"/>
        </w:r>
        <w:r w:rsidR="009C4B70" w:rsidRPr="009C4B70">
          <w:rPr>
            <w:rFonts w:ascii="Times New Roman" w:hAnsi="Times New Roman"/>
            <w:b w:val="0"/>
            <w:noProof/>
            <w:webHidden/>
            <w:sz w:val="28"/>
            <w:szCs w:val="28"/>
          </w:rPr>
          <w:t>1</w:t>
        </w:r>
        <w:r w:rsidR="00E02C8B">
          <w:rPr>
            <w:rFonts w:ascii="Times New Roman" w:hAnsi="Times New Roman"/>
            <w:b w:val="0"/>
            <w:noProof/>
            <w:webHidden/>
            <w:sz w:val="28"/>
            <w:szCs w:val="28"/>
          </w:rPr>
          <w:t>3</w:t>
        </w:r>
        <w:r w:rsidR="009C4B70" w:rsidRPr="009C4B70">
          <w:rPr>
            <w:rFonts w:ascii="Times New Roman" w:hAnsi="Times New Roman"/>
            <w:b w:val="0"/>
            <w:noProof/>
            <w:webHidden/>
            <w:sz w:val="28"/>
            <w:szCs w:val="28"/>
          </w:rPr>
          <w:fldChar w:fldCharType="end"/>
        </w:r>
      </w:hyperlink>
    </w:p>
    <w:p w:rsidR="009C4B70" w:rsidRPr="009C4B70" w:rsidRDefault="00F57004" w:rsidP="00E02C8B">
      <w:pPr>
        <w:pStyle w:val="11"/>
        <w:spacing w:before="0"/>
        <w:ind w:left="709"/>
        <w:rPr>
          <w:rFonts w:ascii="Times New Roman" w:eastAsiaTheme="minorEastAsia" w:hAnsi="Times New Roman"/>
          <w:b w:val="0"/>
          <w:noProof/>
          <w:sz w:val="28"/>
          <w:szCs w:val="28"/>
        </w:rPr>
      </w:pPr>
      <w:hyperlink w:anchor="_Toc99968064" w:history="1">
        <w:r w:rsidR="009C4B70" w:rsidRPr="009C4B70">
          <w:rPr>
            <w:rStyle w:val="af"/>
            <w:rFonts w:ascii="Times New Roman" w:hAnsi="Times New Roman"/>
            <w:b w:val="0"/>
            <w:caps w:val="0"/>
            <w:noProof/>
            <w:sz w:val="28"/>
            <w:szCs w:val="28"/>
          </w:rPr>
          <w:t>10. Привлечение к проверкам (ревизиям) экспертов</w:t>
        </w:r>
        <w:r w:rsidR="009C4B70" w:rsidRPr="009C4B70">
          <w:rPr>
            <w:rFonts w:ascii="Times New Roman" w:hAnsi="Times New Roman"/>
            <w:b w:val="0"/>
            <w:noProof/>
            <w:webHidden/>
            <w:sz w:val="28"/>
            <w:szCs w:val="28"/>
          </w:rPr>
          <w:tab/>
          <w:t xml:space="preserve">                       </w:t>
        </w:r>
        <w:r w:rsidR="009C4B70">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fldChar w:fldCharType="begin"/>
        </w:r>
        <w:r w:rsidR="009C4B70" w:rsidRPr="009C4B70">
          <w:rPr>
            <w:rFonts w:ascii="Times New Roman" w:hAnsi="Times New Roman"/>
            <w:b w:val="0"/>
            <w:noProof/>
            <w:webHidden/>
            <w:sz w:val="28"/>
            <w:szCs w:val="28"/>
          </w:rPr>
          <w:instrText xml:space="preserve"> PAGEREF _Toc99968064 \h </w:instrText>
        </w:r>
        <w:r w:rsidR="009C4B70" w:rsidRPr="009C4B70">
          <w:rPr>
            <w:rFonts w:ascii="Times New Roman" w:hAnsi="Times New Roman"/>
            <w:b w:val="0"/>
            <w:noProof/>
            <w:webHidden/>
            <w:sz w:val="28"/>
            <w:szCs w:val="28"/>
          </w:rPr>
        </w:r>
        <w:r w:rsidR="009C4B70" w:rsidRPr="009C4B70">
          <w:rPr>
            <w:rFonts w:ascii="Times New Roman" w:hAnsi="Times New Roman"/>
            <w:b w:val="0"/>
            <w:noProof/>
            <w:webHidden/>
            <w:sz w:val="28"/>
            <w:szCs w:val="28"/>
          </w:rPr>
          <w:fldChar w:fldCharType="separate"/>
        </w:r>
        <w:r w:rsidR="009C4B70" w:rsidRPr="009C4B70">
          <w:rPr>
            <w:rFonts w:ascii="Times New Roman" w:hAnsi="Times New Roman"/>
            <w:b w:val="0"/>
            <w:noProof/>
            <w:webHidden/>
            <w:sz w:val="28"/>
            <w:szCs w:val="28"/>
          </w:rPr>
          <w:t>1</w:t>
        </w:r>
        <w:r w:rsidR="009C4B70" w:rsidRPr="009C4B70">
          <w:rPr>
            <w:rFonts w:ascii="Times New Roman" w:hAnsi="Times New Roman"/>
            <w:b w:val="0"/>
            <w:noProof/>
            <w:webHidden/>
            <w:sz w:val="28"/>
            <w:szCs w:val="28"/>
          </w:rPr>
          <w:fldChar w:fldCharType="end"/>
        </w:r>
      </w:hyperlink>
      <w:r w:rsidR="00E02C8B">
        <w:rPr>
          <w:rFonts w:ascii="Times New Roman" w:hAnsi="Times New Roman"/>
          <w:b w:val="0"/>
          <w:noProof/>
          <w:sz w:val="28"/>
          <w:szCs w:val="28"/>
        </w:rPr>
        <w:t>5</w:t>
      </w:r>
    </w:p>
    <w:p w:rsidR="009C4B70" w:rsidRPr="009C4B70" w:rsidRDefault="00F57004" w:rsidP="00E02C8B">
      <w:pPr>
        <w:pStyle w:val="11"/>
        <w:spacing w:before="0"/>
        <w:ind w:left="709"/>
        <w:rPr>
          <w:rFonts w:eastAsiaTheme="minorEastAsia"/>
          <w:noProof/>
        </w:rPr>
      </w:pPr>
      <w:hyperlink w:anchor="_Toc99968065" w:history="1">
        <w:r w:rsidR="009C4B70" w:rsidRPr="009C4B70">
          <w:rPr>
            <w:rStyle w:val="af"/>
            <w:rFonts w:ascii="Times New Roman" w:hAnsi="Times New Roman"/>
            <w:b w:val="0"/>
            <w:caps w:val="0"/>
            <w:noProof/>
            <w:sz w:val="28"/>
            <w:szCs w:val="28"/>
          </w:rPr>
          <w:t xml:space="preserve">11. Документы, формируемые по итогам проверки (ревизии) Ревизионной комиссии Общества                                                     </w:t>
        </w:r>
        <w:r w:rsidR="009C4B70" w:rsidRPr="009C4B70">
          <w:rPr>
            <w:rFonts w:ascii="Times New Roman" w:hAnsi="Times New Roman"/>
            <w:b w:val="0"/>
            <w:noProof/>
            <w:webHidden/>
            <w:sz w:val="28"/>
            <w:szCs w:val="28"/>
          </w:rPr>
          <w:tab/>
          <w:t xml:space="preserve">   </w:t>
        </w:r>
        <w:r w:rsidR="009C4B70">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t xml:space="preserve"> </w:t>
        </w:r>
        <w:r w:rsidR="009C4B70" w:rsidRPr="009C4B70">
          <w:rPr>
            <w:rFonts w:ascii="Times New Roman" w:hAnsi="Times New Roman"/>
            <w:b w:val="0"/>
            <w:noProof/>
            <w:webHidden/>
            <w:sz w:val="28"/>
            <w:szCs w:val="28"/>
          </w:rPr>
          <w:fldChar w:fldCharType="begin"/>
        </w:r>
        <w:r w:rsidR="009C4B70" w:rsidRPr="009C4B70">
          <w:rPr>
            <w:rFonts w:ascii="Times New Roman" w:hAnsi="Times New Roman"/>
            <w:b w:val="0"/>
            <w:noProof/>
            <w:webHidden/>
            <w:sz w:val="28"/>
            <w:szCs w:val="28"/>
          </w:rPr>
          <w:instrText xml:space="preserve"> PAGEREF _Toc99968065 \h </w:instrText>
        </w:r>
        <w:r w:rsidR="009C4B70" w:rsidRPr="009C4B70">
          <w:rPr>
            <w:rFonts w:ascii="Times New Roman" w:hAnsi="Times New Roman"/>
            <w:b w:val="0"/>
            <w:noProof/>
            <w:webHidden/>
            <w:sz w:val="28"/>
            <w:szCs w:val="28"/>
          </w:rPr>
        </w:r>
        <w:r w:rsidR="009C4B70" w:rsidRPr="009C4B70">
          <w:rPr>
            <w:rFonts w:ascii="Times New Roman" w:hAnsi="Times New Roman"/>
            <w:b w:val="0"/>
            <w:noProof/>
            <w:webHidden/>
            <w:sz w:val="28"/>
            <w:szCs w:val="28"/>
          </w:rPr>
          <w:fldChar w:fldCharType="separate"/>
        </w:r>
        <w:r w:rsidR="009C4B70" w:rsidRPr="009C4B70">
          <w:rPr>
            <w:rFonts w:ascii="Times New Roman" w:hAnsi="Times New Roman"/>
            <w:b w:val="0"/>
            <w:noProof/>
            <w:webHidden/>
            <w:sz w:val="28"/>
            <w:szCs w:val="28"/>
          </w:rPr>
          <w:t>1</w:t>
        </w:r>
        <w:r w:rsidR="009C4B70" w:rsidRPr="009C4B70">
          <w:rPr>
            <w:rFonts w:ascii="Times New Roman" w:hAnsi="Times New Roman"/>
            <w:b w:val="0"/>
            <w:noProof/>
            <w:webHidden/>
            <w:sz w:val="28"/>
            <w:szCs w:val="28"/>
          </w:rPr>
          <w:fldChar w:fldCharType="end"/>
        </w:r>
      </w:hyperlink>
      <w:r w:rsidR="00E02C8B">
        <w:rPr>
          <w:rFonts w:ascii="Times New Roman" w:hAnsi="Times New Roman"/>
          <w:b w:val="0"/>
          <w:noProof/>
          <w:sz w:val="28"/>
          <w:szCs w:val="28"/>
        </w:rPr>
        <w:t>5</w:t>
      </w:r>
    </w:p>
    <w:p w:rsidR="007B7A1F" w:rsidRPr="009C4B70" w:rsidRDefault="009C4B70" w:rsidP="009C4B70">
      <w:pPr>
        <w:jc w:val="center"/>
        <w:rPr>
          <w:b/>
          <w:sz w:val="28"/>
          <w:szCs w:val="28"/>
        </w:rPr>
      </w:pPr>
      <w:r w:rsidRPr="009C4B70">
        <w:rPr>
          <w:b/>
          <w:sz w:val="28"/>
          <w:szCs w:val="28"/>
        </w:rPr>
        <w:fldChar w:fldCharType="end"/>
      </w: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964C6A">
      <w:pPr>
        <w:ind w:left="709"/>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7B7A1F" w:rsidRDefault="007B7A1F" w:rsidP="00017281">
      <w:pPr>
        <w:jc w:val="center"/>
        <w:rPr>
          <w:b/>
          <w:sz w:val="28"/>
          <w:szCs w:val="28"/>
        </w:rPr>
      </w:pPr>
    </w:p>
    <w:p w:rsidR="00D53649" w:rsidRPr="00355D66" w:rsidRDefault="00D53649" w:rsidP="00D53649">
      <w:pPr>
        <w:pStyle w:val="a3"/>
        <w:jc w:val="center"/>
        <w:rPr>
          <w:sz w:val="26"/>
          <w:szCs w:val="26"/>
        </w:rPr>
      </w:pPr>
    </w:p>
    <w:p w:rsidR="00D53649" w:rsidRPr="00F75BDE" w:rsidRDefault="00D53649" w:rsidP="00D53649">
      <w:pPr>
        <w:pStyle w:val="a3"/>
        <w:jc w:val="center"/>
        <w:rPr>
          <w:b/>
          <w:sz w:val="26"/>
          <w:szCs w:val="26"/>
        </w:rPr>
      </w:pPr>
      <w:r w:rsidRPr="00F75BDE">
        <w:rPr>
          <w:b/>
          <w:sz w:val="26"/>
          <w:szCs w:val="26"/>
        </w:rPr>
        <w:lastRenderedPageBreak/>
        <w:t>1. Общие положения</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Настоящее Положение о Ревизионной комиссии Акционерного </w:t>
      </w:r>
      <w:r w:rsidRPr="00355D66">
        <w:rPr>
          <w:sz w:val="26"/>
          <w:szCs w:val="26"/>
        </w:rPr>
        <w:t>о</w:t>
      </w:r>
      <w:r w:rsidRPr="00F75BDE">
        <w:rPr>
          <w:sz w:val="26"/>
          <w:szCs w:val="26"/>
        </w:rPr>
        <w:t>бщества</w:t>
      </w:r>
      <w:r w:rsidR="006D09E1">
        <w:rPr>
          <w:sz w:val="26"/>
          <w:szCs w:val="26"/>
        </w:rPr>
        <w:t xml:space="preserve"> </w:t>
      </w:r>
      <w:r w:rsidR="00230600">
        <w:rPr>
          <w:sz w:val="26"/>
          <w:szCs w:val="26"/>
        </w:rPr>
        <w:t>«</w:t>
      </w:r>
      <w:r w:rsidR="00FF63B2">
        <w:rPr>
          <w:sz w:val="26"/>
          <w:szCs w:val="26"/>
        </w:rPr>
        <w:t>Чеченэнерго</w:t>
      </w:r>
      <w:r w:rsidR="00230600">
        <w:rPr>
          <w:sz w:val="26"/>
          <w:szCs w:val="26"/>
        </w:rPr>
        <w:t xml:space="preserve">» </w:t>
      </w:r>
      <w:r w:rsidRPr="00F75BDE">
        <w:rPr>
          <w:sz w:val="26"/>
          <w:szCs w:val="26"/>
        </w:rPr>
        <w:t xml:space="preserve">(далее </w:t>
      </w:r>
      <w:r w:rsidRPr="00355D66">
        <w:rPr>
          <w:sz w:val="26"/>
          <w:szCs w:val="26"/>
        </w:rPr>
        <w:t>-</w:t>
      </w:r>
      <w:r w:rsidRPr="00F75BDE">
        <w:rPr>
          <w:sz w:val="26"/>
          <w:szCs w:val="26"/>
        </w:rPr>
        <w:t xml:space="preserve"> Положение), является внутренним документом АО</w:t>
      </w:r>
      <w:r w:rsidRPr="00355D66">
        <w:rPr>
          <w:sz w:val="26"/>
          <w:szCs w:val="26"/>
        </w:rPr>
        <w:t> </w:t>
      </w:r>
      <w:r w:rsidRPr="00F75BDE">
        <w:rPr>
          <w:sz w:val="26"/>
          <w:szCs w:val="26"/>
        </w:rPr>
        <w:t>«</w:t>
      </w:r>
      <w:r w:rsidR="00FF63B2">
        <w:rPr>
          <w:sz w:val="26"/>
          <w:szCs w:val="26"/>
        </w:rPr>
        <w:t>Чеченэнерго</w:t>
      </w:r>
      <w:r w:rsidRPr="00F75BDE">
        <w:rPr>
          <w:sz w:val="26"/>
          <w:szCs w:val="26"/>
        </w:rPr>
        <w:t>» (далее - Общество), разработано в соответствии с</w:t>
      </w:r>
      <w:r w:rsidRPr="00355D66">
        <w:rPr>
          <w:sz w:val="26"/>
          <w:szCs w:val="26"/>
        </w:rPr>
        <w:t> </w:t>
      </w:r>
      <w:r w:rsidRPr="00F75BDE">
        <w:rPr>
          <w:sz w:val="26"/>
          <w:szCs w:val="26"/>
        </w:rPr>
        <w:t>Федеральным законом «Об акционерных обществах» и Уставом Общества, определяет задачи и порядок деятельности Ревизионной комиссии Общества, регулирует вопросы взаимодействия с органами управления Общества и руководителями структурных и обособленных подразделений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действует в интересах акционеров Общества. Ревизионная комиссия Общества подотчетна Общему собранию акционеров Общества и ежегодно отчитывается перед Общим собранием акционеров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При осуществлении своей деятельности Ревизионная комиссия Общества независима от Совета директоров Общества, исполнительных органов Общества и иных должностных лиц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несет ответственность перед Общим собранием акционеров за достоверность и объективность результатов проведенных проверок (ревизий).</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В своей деятельности Ревизионная комиссия Общества руководствуется законодательством Российской Федерации, Уставом Общества, настоящим Положением и иными внутренними документами Общества, утверждаемыми Общим собранием акционеров Общества, </w:t>
      </w:r>
      <w:r w:rsidRPr="003C7A59">
        <w:rPr>
          <w:sz w:val="26"/>
          <w:szCs w:val="26"/>
        </w:rPr>
        <w:t>а также отдельными поручения</w:t>
      </w:r>
      <w:r>
        <w:rPr>
          <w:sz w:val="26"/>
          <w:szCs w:val="26"/>
        </w:rPr>
        <w:t>ми</w:t>
      </w:r>
      <w:r w:rsidRPr="003C7A59">
        <w:rPr>
          <w:sz w:val="26"/>
          <w:szCs w:val="26"/>
        </w:rPr>
        <w:t xml:space="preserve"> органов управления Общества</w:t>
      </w:r>
      <w:r w:rsidRPr="00F75BDE">
        <w:rPr>
          <w:sz w:val="26"/>
          <w:szCs w:val="26"/>
        </w:rPr>
        <w:t>.</w:t>
      </w:r>
    </w:p>
    <w:p w:rsidR="00D53649" w:rsidRPr="00F75BDE" w:rsidRDefault="00D53649" w:rsidP="00D53649">
      <w:pPr>
        <w:jc w:val="both"/>
        <w:rPr>
          <w:sz w:val="26"/>
          <w:szCs w:val="26"/>
        </w:rPr>
      </w:pPr>
    </w:p>
    <w:p w:rsidR="00D53649" w:rsidRPr="00F75BDE" w:rsidRDefault="00D53649" w:rsidP="00114040">
      <w:pPr>
        <w:pStyle w:val="a3"/>
        <w:numPr>
          <w:ilvl w:val="0"/>
          <w:numId w:val="2"/>
        </w:numPr>
        <w:tabs>
          <w:tab w:val="clear" w:pos="420"/>
        </w:tabs>
        <w:ind w:left="0" w:firstLine="0"/>
        <w:jc w:val="center"/>
        <w:rPr>
          <w:b/>
          <w:sz w:val="26"/>
          <w:szCs w:val="26"/>
        </w:rPr>
      </w:pPr>
      <w:r w:rsidRPr="00F75BDE">
        <w:rPr>
          <w:b/>
          <w:sz w:val="26"/>
          <w:szCs w:val="26"/>
        </w:rPr>
        <w:t>Задачи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является постоянно действующим выборным органом контроля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Задачами Ревизионной комиссии Общества являются:</w:t>
      </w:r>
    </w:p>
    <w:p w:rsidR="00D53649" w:rsidRPr="00F75BDE" w:rsidRDefault="00D53649" w:rsidP="00114040">
      <w:pPr>
        <w:pStyle w:val="a4"/>
        <w:numPr>
          <w:ilvl w:val="0"/>
          <w:numId w:val="3"/>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осуществление контроля за финансово-хозяйственной деятельностью Общества;</w:t>
      </w:r>
    </w:p>
    <w:p w:rsidR="00D53649" w:rsidRPr="00F75BDE" w:rsidRDefault="00D53649" w:rsidP="00114040">
      <w:pPr>
        <w:pStyle w:val="a4"/>
        <w:numPr>
          <w:ilvl w:val="0"/>
          <w:numId w:val="3"/>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осуществление независимой оценки достоверности данных, содержащихся в годовом отчете Общества, годовой бухгалтерской (</w:t>
      </w:r>
      <w:r>
        <w:rPr>
          <w:rFonts w:ascii="Times New Roman" w:hAnsi="Times New Roman"/>
          <w:color w:val="auto"/>
          <w:sz w:val="26"/>
          <w:szCs w:val="26"/>
        </w:rPr>
        <w:t>финансовой) отчетности Общества.</w:t>
      </w:r>
    </w:p>
    <w:p w:rsidR="00D53649" w:rsidRPr="00F75BDE" w:rsidRDefault="00D53649" w:rsidP="00114040">
      <w:pPr>
        <w:numPr>
          <w:ilvl w:val="1"/>
          <w:numId w:val="2"/>
        </w:numPr>
        <w:autoSpaceDE/>
        <w:autoSpaceDN/>
        <w:adjustRightInd/>
        <w:ind w:firstLine="709"/>
        <w:jc w:val="both"/>
        <w:rPr>
          <w:sz w:val="26"/>
          <w:szCs w:val="26"/>
        </w:rPr>
      </w:pPr>
      <w:r w:rsidRPr="00F75BDE">
        <w:rPr>
          <w:sz w:val="26"/>
          <w:szCs w:val="26"/>
        </w:rPr>
        <w:t>Ревизионная комиссия Общества осуществляет периодический контроль за финансово-хозяйственной деятельностью Общества, деятельностью его структурных и обособленных подразделений, органов управления Общества путем проведения документальных и выездных проверок (ревизий):</w:t>
      </w:r>
    </w:p>
    <w:p w:rsidR="00D53649" w:rsidRPr="00F75BDE" w:rsidRDefault="00D53649" w:rsidP="00114040">
      <w:pPr>
        <w:numPr>
          <w:ilvl w:val="0"/>
          <w:numId w:val="4"/>
        </w:numPr>
        <w:tabs>
          <w:tab w:val="left" w:pos="1134"/>
        </w:tabs>
        <w:autoSpaceDE/>
        <w:autoSpaceDN/>
        <w:adjustRightInd/>
        <w:ind w:left="0" w:firstLine="709"/>
        <w:jc w:val="both"/>
        <w:rPr>
          <w:sz w:val="26"/>
          <w:szCs w:val="26"/>
        </w:rPr>
      </w:pPr>
      <w:r w:rsidRPr="00F75BDE">
        <w:rPr>
          <w:sz w:val="26"/>
          <w:szCs w:val="26"/>
        </w:rPr>
        <w:t>законности и экономической обоснованности совершенных Обществом в проверяемом периоде хозяйственных и финансовых операций;</w:t>
      </w:r>
    </w:p>
    <w:p w:rsidR="00D53649" w:rsidRPr="00F75BDE" w:rsidRDefault="00D53649" w:rsidP="00114040">
      <w:pPr>
        <w:numPr>
          <w:ilvl w:val="0"/>
          <w:numId w:val="4"/>
        </w:numPr>
        <w:tabs>
          <w:tab w:val="left" w:pos="1134"/>
        </w:tabs>
        <w:autoSpaceDE/>
        <w:autoSpaceDN/>
        <w:adjustRightInd/>
        <w:ind w:left="0" w:firstLine="709"/>
        <w:jc w:val="both"/>
        <w:rPr>
          <w:sz w:val="26"/>
          <w:szCs w:val="26"/>
        </w:rPr>
      </w:pPr>
      <w:r w:rsidRPr="00F75BDE">
        <w:rPr>
          <w:sz w:val="26"/>
          <w:szCs w:val="26"/>
        </w:rPr>
        <w:t>полноты и правильности отражения хозяйственных и финансовых операций в документах Общества.</w:t>
      </w:r>
    </w:p>
    <w:p w:rsidR="00D53649" w:rsidRPr="00F75BDE" w:rsidRDefault="00D53649" w:rsidP="00D53649">
      <w:pPr>
        <w:pStyle w:val="a4"/>
        <w:tabs>
          <w:tab w:val="clear" w:pos="709"/>
          <w:tab w:val="left" w:pos="927"/>
          <w:tab w:val="num" w:pos="1134"/>
        </w:tabs>
        <w:ind w:firstLine="567"/>
        <w:rPr>
          <w:rFonts w:ascii="Times New Roman" w:hAnsi="Times New Roman"/>
          <w:color w:val="auto"/>
          <w:sz w:val="26"/>
          <w:szCs w:val="26"/>
        </w:rPr>
      </w:pPr>
    </w:p>
    <w:p w:rsidR="00D53649" w:rsidRPr="00F75BDE" w:rsidRDefault="00D53649" w:rsidP="00114040">
      <w:pPr>
        <w:pStyle w:val="a3"/>
        <w:numPr>
          <w:ilvl w:val="0"/>
          <w:numId w:val="2"/>
        </w:numPr>
        <w:ind w:left="0" w:firstLine="0"/>
        <w:jc w:val="center"/>
        <w:rPr>
          <w:b/>
          <w:sz w:val="26"/>
          <w:szCs w:val="26"/>
        </w:rPr>
      </w:pPr>
      <w:r w:rsidRPr="00F75BDE">
        <w:rPr>
          <w:b/>
          <w:sz w:val="26"/>
          <w:szCs w:val="26"/>
        </w:rPr>
        <w:t>Порядок избрания, состав и сроки полномочий</w:t>
      </w:r>
    </w:p>
    <w:p w:rsidR="00D53649" w:rsidRPr="00F75BDE" w:rsidRDefault="00D53649" w:rsidP="00D53649">
      <w:pPr>
        <w:pStyle w:val="a3"/>
        <w:jc w:val="center"/>
        <w:rPr>
          <w:b/>
          <w:sz w:val="26"/>
          <w:szCs w:val="26"/>
        </w:rPr>
      </w:pPr>
      <w:r w:rsidRPr="00F75BDE">
        <w:rPr>
          <w:b/>
          <w:sz w:val="26"/>
          <w:szCs w:val="26"/>
        </w:rPr>
        <w:t>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Члены Ревизионной комиссии Общества избираются Общим собранием акционеров Общества на срок до следующего годового Общего собрания акционеров Общества в порядке, предусмотренном Федеральным законом «Об акционерных обществах» и Уставом Общества. </w:t>
      </w:r>
    </w:p>
    <w:p w:rsidR="00D53649" w:rsidRPr="00F75BDE" w:rsidRDefault="00D53649" w:rsidP="00D53649">
      <w:pPr>
        <w:ind w:firstLine="709"/>
        <w:jc w:val="both"/>
        <w:rPr>
          <w:sz w:val="26"/>
          <w:szCs w:val="26"/>
        </w:rPr>
      </w:pPr>
      <w:r w:rsidRPr="00F75BDE">
        <w:rPr>
          <w:sz w:val="26"/>
          <w:szCs w:val="26"/>
        </w:rPr>
        <w:lastRenderedPageBreak/>
        <w:t>В случае избрания членов Ревизионной комиссии Общества на внеочередном Общем собрании акционеров Общества, они считаются избранными на период до даты проведения годового Общего собрания акционеров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Члены Ревизионной комиссии Общества избираются простым большинством голосов акционеров - владельцев голосующих акций Общества, принимающих участие в Общем собрании акционеров Общества.</w:t>
      </w:r>
    </w:p>
    <w:p w:rsidR="00D53649" w:rsidRPr="00F75BDE" w:rsidRDefault="00D53649" w:rsidP="00D53649">
      <w:pPr>
        <w:pStyle w:val="ConsPlusNormal"/>
        <w:tabs>
          <w:tab w:val="left" w:pos="1134"/>
        </w:tabs>
        <w:ind w:firstLine="709"/>
        <w:jc w:val="both"/>
        <w:rPr>
          <w:rFonts w:ascii="Times New Roman" w:hAnsi="Times New Roman" w:cs="Times New Roman"/>
          <w:sz w:val="26"/>
          <w:szCs w:val="26"/>
        </w:rPr>
      </w:pPr>
      <w:r w:rsidRPr="00F75BDE">
        <w:rPr>
          <w:rFonts w:ascii="Times New Roman" w:hAnsi="Times New Roman" w:cs="Times New Roman"/>
          <w:sz w:val="26"/>
          <w:szCs w:val="26"/>
        </w:rPr>
        <w:t>Акции, принадлежащие членам Совета директоров Общества или лицам, занимающим должности в иных органах управления Общества, не могут участвовать в голосовании при избрании членов Ревизионной комиссии Общества.</w:t>
      </w:r>
    </w:p>
    <w:p w:rsidR="00D53649" w:rsidRPr="00F75BDE" w:rsidRDefault="00D53649" w:rsidP="00D53649">
      <w:pPr>
        <w:ind w:firstLine="709"/>
        <w:jc w:val="both"/>
        <w:rPr>
          <w:sz w:val="26"/>
          <w:szCs w:val="26"/>
        </w:rPr>
      </w:pPr>
      <w:r w:rsidRPr="00F75BDE">
        <w:rPr>
          <w:sz w:val="26"/>
          <w:szCs w:val="26"/>
        </w:rPr>
        <w:t>Избранными считаются кандидаты, набравшие наибольшее количество голосов.</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В случае если в повестке дня Общего собрания акционеров Общества наряду с вопросом об избрании членов Ревизионной комиссии Общества рассматривается вопрос об избрании членов Совета директоров Общества, вопрос об избрании членов Ревизионной комиссии Общества должен быть рассмотрен Общим собранием акционеров Общества после принятия решения по вопросу </w:t>
      </w:r>
      <w:r>
        <w:rPr>
          <w:sz w:val="26"/>
          <w:szCs w:val="26"/>
        </w:rPr>
        <w:t>избрания</w:t>
      </w:r>
      <w:r w:rsidRPr="00F75BDE">
        <w:rPr>
          <w:sz w:val="26"/>
          <w:szCs w:val="26"/>
        </w:rPr>
        <w:t xml:space="preserve"> Совета директоров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Количественный состав Ревизионной комиссии Общества составляет </w:t>
      </w:r>
      <w:r w:rsidR="00FF63B2">
        <w:rPr>
          <w:sz w:val="26"/>
          <w:szCs w:val="26"/>
        </w:rPr>
        <w:t>3</w:t>
      </w:r>
      <w:r w:rsidR="00A2754A">
        <w:rPr>
          <w:sz w:val="26"/>
          <w:szCs w:val="26"/>
        </w:rPr>
        <w:t xml:space="preserve"> (</w:t>
      </w:r>
      <w:r w:rsidR="00FF63B2">
        <w:rPr>
          <w:sz w:val="26"/>
          <w:szCs w:val="26"/>
        </w:rPr>
        <w:t>три</w:t>
      </w:r>
      <w:r w:rsidRPr="00F75BDE">
        <w:rPr>
          <w:sz w:val="26"/>
          <w:szCs w:val="26"/>
        </w:rPr>
        <w:t>) человек</w:t>
      </w:r>
      <w:r w:rsidR="00FF63B2">
        <w:rPr>
          <w:sz w:val="26"/>
          <w:szCs w:val="26"/>
        </w:rPr>
        <w:t>а</w:t>
      </w:r>
      <w:r w:rsidRPr="00F75BDE">
        <w:rPr>
          <w:sz w:val="26"/>
          <w:szCs w:val="26"/>
        </w:rPr>
        <w:t xml:space="preserve">. </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Член Ревизионной комиссии Общества вправе в любое время добровольно сложить свои полномочия, письменно известив об этом Председателя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По решению Общего собрания акционеров Общества полномочия членов Ревизионной комиссии Общества могут быть прекращены досрочно.</w:t>
      </w:r>
    </w:p>
    <w:p w:rsidR="00D53649" w:rsidRPr="00F75BDE" w:rsidRDefault="00D53649" w:rsidP="00D53649">
      <w:pPr>
        <w:ind w:firstLine="709"/>
        <w:jc w:val="both"/>
        <w:rPr>
          <w:sz w:val="26"/>
          <w:szCs w:val="26"/>
        </w:rPr>
      </w:pPr>
      <w:r w:rsidRPr="00F75BDE">
        <w:rPr>
          <w:sz w:val="26"/>
          <w:szCs w:val="26"/>
        </w:rPr>
        <w:t>В случае досрочного прекращения полномочий члена Ревизионной комиссии Общества или его выбытия из состава Ревизионной комиссии Общества полномочия остальных членов Ревизионной комиссии Общества не прекращаются.</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napToGrid w:val="0"/>
          <w:sz w:val="26"/>
          <w:szCs w:val="26"/>
        </w:rPr>
        <w:t xml:space="preserve">Выбывшими членами </w:t>
      </w:r>
      <w:r w:rsidRPr="00F75BDE">
        <w:rPr>
          <w:sz w:val="26"/>
          <w:szCs w:val="26"/>
        </w:rPr>
        <w:t>Ревизионной комиссии</w:t>
      </w:r>
      <w:r w:rsidRPr="00F75BDE">
        <w:rPr>
          <w:snapToGrid w:val="0"/>
          <w:sz w:val="26"/>
          <w:szCs w:val="26"/>
        </w:rPr>
        <w:t xml:space="preserve"> Общества являются лица, выбывшие из состава </w:t>
      </w:r>
      <w:r w:rsidRPr="00F75BDE">
        <w:rPr>
          <w:sz w:val="26"/>
          <w:szCs w:val="26"/>
        </w:rPr>
        <w:t>Ревизионной комиссии</w:t>
      </w:r>
      <w:r w:rsidRPr="00F75BDE">
        <w:rPr>
          <w:snapToGrid w:val="0"/>
          <w:sz w:val="26"/>
          <w:szCs w:val="26"/>
        </w:rPr>
        <w:t xml:space="preserve"> Общества в связи с их смертью, признанием их в судебном порядке недееспособными или безвестно отсутствующими либо не имеющие возможности осуществлять свои полномочия по иным основаниям.</w:t>
      </w:r>
    </w:p>
    <w:p w:rsidR="00D53649" w:rsidRPr="00F75BDE" w:rsidRDefault="00D53649" w:rsidP="00D53649">
      <w:pPr>
        <w:ind w:firstLine="709"/>
        <w:jc w:val="both"/>
        <w:rPr>
          <w:sz w:val="26"/>
          <w:szCs w:val="26"/>
        </w:rPr>
      </w:pPr>
      <w:r w:rsidRPr="00F75BDE">
        <w:rPr>
          <w:sz w:val="26"/>
          <w:szCs w:val="26"/>
        </w:rPr>
        <w:t>Член Ревизионной комиссии Общества признается выбывшим из ее состава со дня, следующего за днем получения Ревизионной комиссией Общества его заявления либо со дня смерти или получения Обществом документов, подтверждающих невозможность осуществления членом Ревизионной комиссии Общества своих полномочий.</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Председатель Ревизионной комиссии Общества в обязательном порядке должен инициировать вопрос о прекращении полномочий члена Ревизионной комиссии Общества в случае совершения им недобросовестных действий либо причинения вреда Обществу, выразившихся в:</w:t>
      </w:r>
    </w:p>
    <w:p w:rsidR="00D53649" w:rsidRPr="00F75BDE" w:rsidRDefault="00D53649" w:rsidP="00114040">
      <w:pPr>
        <w:pStyle w:val="a3"/>
        <w:numPr>
          <w:ilvl w:val="0"/>
          <w:numId w:val="5"/>
        </w:numPr>
        <w:tabs>
          <w:tab w:val="left" w:pos="1276"/>
        </w:tabs>
        <w:ind w:left="0" w:firstLine="709"/>
        <w:jc w:val="both"/>
        <w:rPr>
          <w:sz w:val="26"/>
          <w:szCs w:val="26"/>
        </w:rPr>
      </w:pPr>
      <w:r w:rsidRPr="00F75BDE">
        <w:rPr>
          <w:sz w:val="26"/>
          <w:szCs w:val="26"/>
        </w:rPr>
        <w:t>уничтожении, умышленном повреждении или фальсификации документов и материалов;</w:t>
      </w:r>
    </w:p>
    <w:p w:rsidR="00D53649" w:rsidRPr="00F75BDE" w:rsidRDefault="00D53649" w:rsidP="00114040">
      <w:pPr>
        <w:pStyle w:val="a3"/>
        <w:numPr>
          <w:ilvl w:val="0"/>
          <w:numId w:val="5"/>
        </w:numPr>
        <w:tabs>
          <w:tab w:val="left" w:pos="1276"/>
        </w:tabs>
        <w:ind w:left="0" w:firstLine="709"/>
        <w:jc w:val="both"/>
        <w:rPr>
          <w:sz w:val="26"/>
          <w:szCs w:val="26"/>
        </w:rPr>
      </w:pPr>
      <w:r w:rsidRPr="00F75BDE">
        <w:rPr>
          <w:sz w:val="26"/>
          <w:szCs w:val="26"/>
        </w:rPr>
        <w:t>сокрытии информации о выявленных злоупотреблениях должностных лиц или иных работников Общества;</w:t>
      </w:r>
    </w:p>
    <w:p w:rsidR="00D53649" w:rsidRPr="00F75BDE" w:rsidRDefault="00D53649" w:rsidP="00114040">
      <w:pPr>
        <w:pStyle w:val="a3"/>
        <w:numPr>
          <w:ilvl w:val="0"/>
          <w:numId w:val="5"/>
        </w:numPr>
        <w:tabs>
          <w:tab w:val="left" w:pos="1276"/>
        </w:tabs>
        <w:ind w:left="0" w:firstLine="709"/>
        <w:jc w:val="both"/>
        <w:rPr>
          <w:sz w:val="26"/>
          <w:szCs w:val="26"/>
        </w:rPr>
      </w:pPr>
      <w:r w:rsidRPr="00F75BDE">
        <w:rPr>
          <w:sz w:val="26"/>
          <w:szCs w:val="26"/>
        </w:rPr>
        <w:t>сознательном введении в заблуждение должностных лиц или иных работников Общества, акционеров по вопросам деятельности Общества;</w:t>
      </w:r>
    </w:p>
    <w:p w:rsidR="00D53649" w:rsidRPr="00F75BDE" w:rsidRDefault="00D53649" w:rsidP="00114040">
      <w:pPr>
        <w:pStyle w:val="a3"/>
        <w:numPr>
          <w:ilvl w:val="0"/>
          <w:numId w:val="5"/>
        </w:numPr>
        <w:tabs>
          <w:tab w:val="left" w:pos="1276"/>
        </w:tabs>
        <w:ind w:left="0" w:firstLine="709"/>
        <w:jc w:val="both"/>
        <w:rPr>
          <w:sz w:val="26"/>
          <w:szCs w:val="26"/>
        </w:rPr>
      </w:pPr>
      <w:r w:rsidRPr="00F75BDE">
        <w:rPr>
          <w:sz w:val="26"/>
          <w:szCs w:val="26"/>
        </w:rPr>
        <w:t xml:space="preserve">разглашении государственной тайны и (или) конфиденциальной </w:t>
      </w:r>
      <w:r w:rsidRPr="00F75BDE">
        <w:rPr>
          <w:sz w:val="26"/>
          <w:szCs w:val="26"/>
        </w:rPr>
        <w:lastRenderedPageBreak/>
        <w:t>информации о деятельности Общества;</w:t>
      </w:r>
    </w:p>
    <w:p w:rsidR="00D53649" w:rsidRPr="00F75BDE" w:rsidRDefault="00D53649" w:rsidP="00114040">
      <w:pPr>
        <w:pStyle w:val="a3"/>
        <w:numPr>
          <w:ilvl w:val="0"/>
          <w:numId w:val="5"/>
        </w:numPr>
        <w:tabs>
          <w:tab w:val="left" w:pos="1276"/>
        </w:tabs>
        <w:ind w:left="0" w:firstLine="709"/>
        <w:jc w:val="both"/>
        <w:rPr>
          <w:sz w:val="26"/>
          <w:szCs w:val="26"/>
        </w:rPr>
      </w:pPr>
      <w:r w:rsidRPr="00F75BDE">
        <w:rPr>
          <w:sz w:val="26"/>
          <w:szCs w:val="26"/>
        </w:rPr>
        <w:t>других действиях, причиняющих вред Обществу.</w:t>
      </w:r>
    </w:p>
    <w:p w:rsidR="00D53649" w:rsidRPr="00F75BDE" w:rsidRDefault="00D53649" w:rsidP="00114040">
      <w:pPr>
        <w:pStyle w:val="a4"/>
        <w:numPr>
          <w:ilvl w:val="1"/>
          <w:numId w:val="2"/>
        </w:numPr>
        <w:tabs>
          <w:tab w:val="clear" w:pos="709"/>
          <w:tab w:val="clear" w:pos="1571"/>
          <w:tab w:val="left" w:pos="1418"/>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случае, когда количество членов Ревизионной комиссии Общества становится менее половины состава Ревизионной комиссии Общества от общего числа ее членов, Председатель Ревизионной комиссии Общества вправе обратиться к Совету директоров Общества для инициирования по решению Совета директоров Общества проведения внеочередного Общего собрания акционеров Общества для избрания членов Ревизионной комиссии Общества.</w:t>
      </w:r>
    </w:p>
    <w:p w:rsidR="00D53649" w:rsidRPr="00F75BDE" w:rsidRDefault="00D53649" w:rsidP="00114040">
      <w:pPr>
        <w:numPr>
          <w:ilvl w:val="1"/>
          <w:numId w:val="2"/>
        </w:numPr>
        <w:tabs>
          <w:tab w:val="clear" w:pos="1571"/>
          <w:tab w:val="num" w:pos="1418"/>
        </w:tabs>
        <w:autoSpaceDE/>
        <w:autoSpaceDN/>
        <w:adjustRightInd/>
        <w:ind w:firstLine="709"/>
        <w:jc w:val="both"/>
        <w:rPr>
          <w:sz w:val="26"/>
          <w:szCs w:val="26"/>
        </w:rPr>
      </w:pPr>
      <w:r w:rsidRPr="00F75BDE">
        <w:rPr>
          <w:sz w:val="26"/>
          <w:szCs w:val="26"/>
        </w:rPr>
        <w:t>Кандидаты в Ревизионную комиссию Общества должны письменно подтвердить свое согласие на избрание в Ревизионную комиссию Общества.</w:t>
      </w:r>
    </w:p>
    <w:p w:rsidR="00D53649" w:rsidRPr="00F75BDE" w:rsidRDefault="00D53649" w:rsidP="00114040">
      <w:pPr>
        <w:numPr>
          <w:ilvl w:val="1"/>
          <w:numId w:val="2"/>
        </w:numPr>
        <w:tabs>
          <w:tab w:val="clear" w:pos="1571"/>
          <w:tab w:val="num" w:pos="1418"/>
        </w:tabs>
        <w:autoSpaceDE/>
        <w:autoSpaceDN/>
        <w:adjustRightInd/>
        <w:ind w:firstLine="709"/>
        <w:jc w:val="both"/>
        <w:rPr>
          <w:sz w:val="26"/>
          <w:szCs w:val="26"/>
        </w:rPr>
      </w:pPr>
      <w:r w:rsidRPr="00F75BDE">
        <w:rPr>
          <w:sz w:val="26"/>
          <w:szCs w:val="26"/>
        </w:rPr>
        <w:t>Членами Ревизионной комиссии Общества могут быть только физические лица.</w:t>
      </w:r>
    </w:p>
    <w:p w:rsidR="00D53649" w:rsidRPr="00F75BDE" w:rsidRDefault="00D53649" w:rsidP="00D53649">
      <w:pPr>
        <w:ind w:firstLine="709"/>
        <w:jc w:val="both"/>
        <w:rPr>
          <w:sz w:val="26"/>
          <w:szCs w:val="26"/>
        </w:rPr>
      </w:pPr>
      <w:r w:rsidRPr="00F75BDE">
        <w:rPr>
          <w:sz w:val="26"/>
          <w:szCs w:val="26"/>
        </w:rPr>
        <w:t>Члены Ревизионной комиссии Общества могут переизбираться неограниченное число раз.</w:t>
      </w:r>
    </w:p>
    <w:p w:rsidR="00D53649" w:rsidRPr="00F75BDE" w:rsidRDefault="00D53649" w:rsidP="00114040">
      <w:pPr>
        <w:numPr>
          <w:ilvl w:val="1"/>
          <w:numId w:val="2"/>
        </w:numPr>
        <w:tabs>
          <w:tab w:val="clear" w:pos="1571"/>
          <w:tab w:val="num" w:pos="1418"/>
        </w:tabs>
        <w:autoSpaceDE/>
        <w:autoSpaceDN/>
        <w:adjustRightInd/>
        <w:ind w:firstLine="709"/>
        <w:jc w:val="both"/>
        <w:rPr>
          <w:sz w:val="26"/>
          <w:szCs w:val="26"/>
        </w:rPr>
      </w:pPr>
      <w:r w:rsidRPr="00F75BDE">
        <w:rPr>
          <w:sz w:val="26"/>
          <w:szCs w:val="26"/>
        </w:rPr>
        <w:t>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rsidR="00D53649" w:rsidRPr="00F75BDE" w:rsidRDefault="00D53649" w:rsidP="00D53649">
      <w:pPr>
        <w:pStyle w:val="a3"/>
        <w:jc w:val="both"/>
        <w:rPr>
          <w:sz w:val="26"/>
          <w:szCs w:val="26"/>
        </w:rPr>
      </w:pPr>
    </w:p>
    <w:p w:rsidR="00D53649" w:rsidRPr="00F75BDE" w:rsidRDefault="00D53649" w:rsidP="00114040">
      <w:pPr>
        <w:pStyle w:val="a3"/>
        <w:numPr>
          <w:ilvl w:val="0"/>
          <w:numId w:val="2"/>
        </w:numPr>
        <w:ind w:left="0" w:firstLine="0"/>
        <w:jc w:val="center"/>
        <w:rPr>
          <w:b/>
          <w:sz w:val="26"/>
          <w:szCs w:val="26"/>
        </w:rPr>
      </w:pPr>
      <w:r w:rsidRPr="00F75BDE">
        <w:rPr>
          <w:b/>
          <w:sz w:val="26"/>
          <w:szCs w:val="26"/>
        </w:rPr>
        <w:t xml:space="preserve">Председатель, заместитель Председателя и </w:t>
      </w:r>
      <w:r>
        <w:rPr>
          <w:b/>
          <w:sz w:val="26"/>
          <w:szCs w:val="26"/>
        </w:rPr>
        <w:t>С</w:t>
      </w:r>
      <w:r w:rsidRPr="00F75BDE">
        <w:rPr>
          <w:b/>
          <w:sz w:val="26"/>
          <w:szCs w:val="26"/>
        </w:rPr>
        <w:t>екретарь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Деятельность Ревизионной комиссии Общества организуется ее Председателем, который избирается с его согласия членами Ревизионной комиссии Общества из их числа простым большинством голосов от общего числа избранных членов Ревизионной комиссии Общества на первом заседании Ревизионной комиссии Общества, которое должно быть проведено в срок не позднее чем через 15 (Пятнадцать) рабочих дней со дня избрания нового состава Ревизионной комиссии Общества на годовом Общем собрании акционеров Общества. </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Члены Ревизионной комиссии Общества вправе в любое время переизбрать Председателя Ревизионной комиссии Общества, в том числе по его письменному заявлению, направленному членам Ревизионной комиссии Общества и Секретарю Ревизионной комиссии Общества. </w:t>
      </w:r>
    </w:p>
    <w:p w:rsidR="00D53649" w:rsidRPr="00F75BDE" w:rsidRDefault="00D53649" w:rsidP="00D53649">
      <w:pPr>
        <w:ind w:firstLine="709"/>
        <w:jc w:val="both"/>
        <w:rPr>
          <w:sz w:val="26"/>
          <w:szCs w:val="26"/>
        </w:rPr>
      </w:pPr>
      <w:r w:rsidRPr="00F75BDE">
        <w:rPr>
          <w:sz w:val="26"/>
          <w:szCs w:val="26"/>
        </w:rPr>
        <w:t>Решение о переизбрании Председателя Ревизионной комиссии Общества принимается простым большинством голосов от общего числа избранных членов Ревизионной комиссии Общества и должно быть принято в течение 10 (Десяти) рабочих дней со дня поступления указанного в настоящем пункте заявления.</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На время отсутствия Председателя Ревизионной комиссии Общества или при наступлении обстоятельств, предусмотренных пунктом 4.2 настоящего Положения, функции Председателя Ревизионной комиссии Общества осуществляет заместитель Председателя Ревизионной комиссии Общества, избираемый Ревизионной комиссией Общества простым большинством голосов от общего числа избранных членов Ревизионной комиссии Общества на первом заседании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 xml:space="preserve">Секретарь Ревизионной комиссии Общества избирается членами Ревизионной комиссии Общества из их числа простым большинством голосов от общего числа избранных членов Ревизионной комиссии Общества на первом заседании Ревизионной комиссии Общества. </w:t>
      </w:r>
    </w:p>
    <w:p w:rsidR="00D53649" w:rsidRPr="00F75BDE" w:rsidRDefault="00D53649" w:rsidP="00D53649">
      <w:pPr>
        <w:ind w:firstLine="709"/>
        <w:jc w:val="both"/>
        <w:rPr>
          <w:sz w:val="26"/>
          <w:szCs w:val="26"/>
        </w:rPr>
      </w:pPr>
      <w:r w:rsidRPr="00F75BDE">
        <w:rPr>
          <w:sz w:val="26"/>
          <w:szCs w:val="26"/>
        </w:rPr>
        <w:t xml:space="preserve">Члены Ревизионной комиссии Общества вправе в любое время переизбрать Секретаря Ревизионной комиссии Общества. Такое решение принимается простым </w:t>
      </w:r>
      <w:r w:rsidRPr="00F75BDE">
        <w:rPr>
          <w:sz w:val="26"/>
          <w:szCs w:val="26"/>
        </w:rPr>
        <w:lastRenderedPageBreak/>
        <w:t>большинством голосов от общего числа избранных членов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Председатель Ревизионной комиссии Общества:</w:t>
      </w:r>
    </w:p>
    <w:p w:rsidR="00D53649" w:rsidRPr="00F75BDE" w:rsidRDefault="00D53649" w:rsidP="00114040">
      <w:pPr>
        <w:pStyle w:val="a3"/>
        <w:numPr>
          <w:ilvl w:val="0"/>
          <w:numId w:val="6"/>
        </w:numPr>
        <w:tabs>
          <w:tab w:val="clear" w:pos="1211"/>
          <w:tab w:val="num" w:pos="1134"/>
        </w:tabs>
        <w:ind w:firstLine="709"/>
        <w:jc w:val="both"/>
        <w:rPr>
          <w:sz w:val="26"/>
          <w:szCs w:val="26"/>
        </w:rPr>
      </w:pPr>
      <w:r w:rsidRPr="00F75BDE">
        <w:rPr>
          <w:sz w:val="26"/>
          <w:szCs w:val="26"/>
        </w:rPr>
        <w:t>созывает и проводит заседания Ревизионной комиссии Общества;</w:t>
      </w:r>
    </w:p>
    <w:p w:rsidR="00D53649" w:rsidRPr="00F75BDE" w:rsidRDefault="00D53649" w:rsidP="00114040">
      <w:pPr>
        <w:pStyle w:val="a3"/>
        <w:numPr>
          <w:ilvl w:val="0"/>
          <w:numId w:val="6"/>
        </w:numPr>
        <w:tabs>
          <w:tab w:val="clear" w:pos="1211"/>
          <w:tab w:val="num" w:pos="1134"/>
        </w:tabs>
        <w:ind w:firstLine="709"/>
        <w:jc w:val="both"/>
        <w:rPr>
          <w:sz w:val="26"/>
          <w:szCs w:val="26"/>
        </w:rPr>
      </w:pPr>
      <w:r w:rsidRPr="00F75BDE">
        <w:rPr>
          <w:sz w:val="26"/>
          <w:szCs w:val="26"/>
        </w:rPr>
        <w:t>формирует и утверждает повестку дня заседания Ревизионной комиссии Общества, а также решает все необходимые вопросы, связанные с подготовкой и проведением заседания Ревизионной комиссии Общества;</w:t>
      </w:r>
    </w:p>
    <w:p w:rsidR="00D53649" w:rsidRPr="00F75BDE" w:rsidRDefault="00D53649" w:rsidP="00114040">
      <w:pPr>
        <w:pStyle w:val="a3"/>
        <w:numPr>
          <w:ilvl w:val="0"/>
          <w:numId w:val="6"/>
        </w:numPr>
        <w:tabs>
          <w:tab w:val="clear" w:pos="1211"/>
          <w:tab w:val="num" w:pos="1134"/>
        </w:tabs>
        <w:ind w:firstLine="709"/>
        <w:jc w:val="both"/>
        <w:rPr>
          <w:sz w:val="26"/>
          <w:szCs w:val="26"/>
        </w:rPr>
      </w:pPr>
      <w:r w:rsidRPr="00F75BDE">
        <w:rPr>
          <w:sz w:val="26"/>
          <w:szCs w:val="26"/>
        </w:rPr>
        <w:t>организует текущую работу Ревизионной комиссии Общества;</w:t>
      </w:r>
    </w:p>
    <w:p w:rsidR="00D53649" w:rsidRPr="00F75BDE" w:rsidRDefault="00D53649" w:rsidP="00114040">
      <w:pPr>
        <w:pStyle w:val="a3"/>
        <w:numPr>
          <w:ilvl w:val="0"/>
          <w:numId w:val="6"/>
        </w:numPr>
        <w:tabs>
          <w:tab w:val="clear" w:pos="1211"/>
          <w:tab w:val="num" w:pos="1134"/>
        </w:tabs>
        <w:ind w:firstLine="709"/>
        <w:jc w:val="both"/>
        <w:rPr>
          <w:sz w:val="26"/>
          <w:szCs w:val="26"/>
        </w:rPr>
      </w:pPr>
      <w:r w:rsidRPr="00F75BDE">
        <w:rPr>
          <w:sz w:val="26"/>
          <w:szCs w:val="26"/>
        </w:rPr>
        <w:t>представляет Ревизионную комиссию Общества на Общем собрании акционеров Общества, заседаниях Совета директоров Общества и перед исполнительными органами Общества;</w:t>
      </w:r>
    </w:p>
    <w:p w:rsidR="00D53649" w:rsidRPr="00F75BDE" w:rsidRDefault="00D53649" w:rsidP="00114040">
      <w:pPr>
        <w:pStyle w:val="a3"/>
        <w:numPr>
          <w:ilvl w:val="0"/>
          <w:numId w:val="6"/>
        </w:numPr>
        <w:tabs>
          <w:tab w:val="clear" w:pos="1211"/>
          <w:tab w:val="num" w:pos="1134"/>
        </w:tabs>
        <w:ind w:firstLine="709"/>
        <w:jc w:val="both"/>
        <w:rPr>
          <w:sz w:val="26"/>
          <w:szCs w:val="26"/>
        </w:rPr>
      </w:pPr>
      <w:r w:rsidRPr="00F75BDE">
        <w:rPr>
          <w:sz w:val="26"/>
          <w:szCs w:val="26"/>
        </w:rPr>
        <w:t>подписывает протоколы заседаний Ревизионной комиссии Общества и иные документы, исходящие от имени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Секретарь Ревизионной комиссии Общества:</w:t>
      </w:r>
    </w:p>
    <w:p w:rsidR="00D53649" w:rsidRPr="00F75BDE" w:rsidRDefault="00D53649" w:rsidP="00114040">
      <w:pPr>
        <w:pStyle w:val="a3"/>
        <w:numPr>
          <w:ilvl w:val="0"/>
          <w:numId w:val="7"/>
        </w:numPr>
        <w:tabs>
          <w:tab w:val="left" w:pos="1134"/>
        </w:tabs>
        <w:ind w:firstLine="709"/>
        <w:jc w:val="both"/>
        <w:rPr>
          <w:sz w:val="26"/>
          <w:szCs w:val="26"/>
        </w:rPr>
      </w:pPr>
      <w:r w:rsidRPr="00F75BDE">
        <w:rPr>
          <w:sz w:val="26"/>
          <w:szCs w:val="26"/>
        </w:rPr>
        <w:t>организует ведение протоколов заседаний Ревизионной комиссии Общества;</w:t>
      </w:r>
    </w:p>
    <w:p w:rsidR="00D53649" w:rsidRPr="00F75BDE" w:rsidRDefault="00D53649" w:rsidP="00114040">
      <w:pPr>
        <w:pStyle w:val="a3"/>
        <w:numPr>
          <w:ilvl w:val="0"/>
          <w:numId w:val="7"/>
        </w:numPr>
        <w:tabs>
          <w:tab w:val="left" w:pos="1134"/>
        </w:tabs>
        <w:ind w:firstLine="709"/>
        <w:jc w:val="both"/>
        <w:rPr>
          <w:sz w:val="26"/>
          <w:szCs w:val="26"/>
        </w:rPr>
      </w:pPr>
      <w:r w:rsidRPr="00F75BDE">
        <w:rPr>
          <w:sz w:val="26"/>
          <w:szCs w:val="26"/>
        </w:rPr>
        <w:t>обеспечивает своевременное информирование органов управления Общества о результатах проведенных проверок (ревизий) путем предоставления Акта, Заключения Ревизионной комиссии Общества в соответствии с требованиями настоящего Положения;</w:t>
      </w:r>
    </w:p>
    <w:p w:rsidR="00D53649" w:rsidRPr="00F75BDE" w:rsidRDefault="00D53649" w:rsidP="00114040">
      <w:pPr>
        <w:pStyle w:val="a3"/>
        <w:numPr>
          <w:ilvl w:val="0"/>
          <w:numId w:val="7"/>
        </w:numPr>
        <w:tabs>
          <w:tab w:val="left" w:pos="1134"/>
        </w:tabs>
        <w:ind w:firstLine="709"/>
        <w:jc w:val="both"/>
        <w:rPr>
          <w:sz w:val="26"/>
          <w:szCs w:val="26"/>
        </w:rPr>
      </w:pPr>
      <w:r w:rsidRPr="00F75BDE">
        <w:rPr>
          <w:sz w:val="26"/>
          <w:szCs w:val="26"/>
        </w:rPr>
        <w:t>оформляет и подписывает совместно с Председателем Ревизионной комиссии Общества протоколы заседаний Ревизионной комиссии Общества;</w:t>
      </w:r>
    </w:p>
    <w:p w:rsidR="00D53649" w:rsidRPr="00F75BDE" w:rsidRDefault="00D53649" w:rsidP="00114040">
      <w:pPr>
        <w:pStyle w:val="a3"/>
        <w:numPr>
          <w:ilvl w:val="0"/>
          <w:numId w:val="7"/>
        </w:numPr>
        <w:tabs>
          <w:tab w:val="left" w:pos="1134"/>
        </w:tabs>
        <w:ind w:firstLine="709"/>
        <w:jc w:val="both"/>
        <w:rPr>
          <w:sz w:val="26"/>
          <w:szCs w:val="26"/>
        </w:rPr>
      </w:pPr>
      <w:r w:rsidRPr="00F75BDE">
        <w:rPr>
          <w:sz w:val="26"/>
          <w:szCs w:val="26"/>
        </w:rPr>
        <w:t>организует ведение делопроизводства, документооборота и хранение документов Ревизионной комиссии Общества;</w:t>
      </w:r>
    </w:p>
    <w:p w:rsidR="00D53649" w:rsidRPr="00F75BDE" w:rsidRDefault="00D53649" w:rsidP="00114040">
      <w:pPr>
        <w:pStyle w:val="a3"/>
        <w:numPr>
          <w:ilvl w:val="0"/>
          <w:numId w:val="7"/>
        </w:numPr>
        <w:tabs>
          <w:tab w:val="left" w:pos="1134"/>
        </w:tabs>
        <w:ind w:firstLine="709"/>
        <w:jc w:val="both"/>
        <w:rPr>
          <w:sz w:val="26"/>
          <w:szCs w:val="26"/>
        </w:rPr>
      </w:pPr>
      <w:r w:rsidRPr="00F75BDE">
        <w:rPr>
          <w:sz w:val="26"/>
          <w:szCs w:val="26"/>
        </w:rPr>
        <w:t>организует направление членам Ревизионной комиссии Общества уведомления о проведении заседаний Ревизионной комиссии Общества, плановых и внеплановых проверок (ревизий) деятельности Общества;</w:t>
      </w:r>
    </w:p>
    <w:p w:rsidR="00D53649" w:rsidRPr="00F75BDE" w:rsidRDefault="00D53649" w:rsidP="00114040">
      <w:pPr>
        <w:pStyle w:val="a3"/>
        <w:numPr>
          <w:ilvl w:val="0"/>
          <w:numId w:val="7"/>
        </w:numPr>
        <w:tabs>
          <w:tab w:val="left" w:pos="1134"/>
        </w:tabs>
        <w:ind w:firstLine="709"/>
        <w:jc w:val="both"/>
        <w:rPr>
          <w:sz w:val="26"/>
          <w:szCs w:val="26"/>
        </w:rPr>
      </w:pPr>
      <w:r w:rsidRPr="00F75BDE">
        <w:rPr>
          <w:sz w:val="26"/>
          <w:szCs w:val="26"/>
        </w:rPr>
        <w:t>взаимодействует с Корпоративным секретарем Общества в рамках осуществления своих полномочий;</w:t>
      </w:r>
    </w:p>
    <w:p w:rsidR="00D53649" w:rsidRPr="00F75BDE" w:rsidRDefault="00D53649" w:rsidP="00114040">
      <w:pPr>
        <w:pStyle w:val="a3"/>
        <w:numPr>
          <w:ilvl w:val="0"/>
          <w:numId w:val="7"/>
        </w:numPr>
        <w:tabs>
          <w:tab w:val="left" w:pos="1134"/>
        </w:tabs>
        <w:ind w:firstLine="709"/>
        <w:jc w:val="both"/>
        <w:rPr>
          <w:b/>
          <w:sz w:val="26"/>
          <w:szCs w:val="26"/>
        </w:rPr>
      </w:pPr>
      <w:r w:rsidRPr="00F75BDE">
        <w:rPr>
          <w:sz w:val="26"/>
          <w:szCs w:val="26"/>
        </w:rPr>
        <w:t>выполняет иные функции, предусмотренные настоящим Положением.</w:t>
      </w:r>
    </w:p>
    <w:p w:rsidR="00D53649" w:rsidRPr="00F75BDE" w:rsidRDefault="00D53649" w:rsidP="00D53649">
      <w:pPr>
        <w:pStyle w:val="a3"/>
        <w:rPr>
          <w:b/>
          <w:sz w:val="26"/>
          <w:szCs w:val="26"/>
        </w:rPr>
      </w:pPr>
    </w:p>
    <w:p w:rsidR="00D53649" w:rsidRPr="00F75BDE" w:rsidRDefault="00D53649" w:rsidP="00114040">
      <w:pPr>
        <w:pStyle w:val="a3"/>
        <w:numPr>
          <w:ilvl w:val="0"/>
          <w:numId w:val="2"/>
        </w:numPr>
        <w:ind w:left="0" w:firstLine="0"/>
        <w:jc w:val="center"/>
        <w:rPr>
          <w:b/>
          <w:sz w:val="26"/>
          <w:szCs w:val="26"/>
        </w:rPr>
      </w:pPr>
      <w:r w:rsidRPr="00F75BDE">
        <w:rPr>
          <w:b/>
          <w:sz w:val="26"/>
          <w:szCs w:val="26"/>
        </w:rPr>
        <w:t>Права и обязанности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вправе:</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самостоятельно определять методы и формы проверки (ревизии), руководствуясь законодательством Российской Федерации и настоящим Положением;</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проверять в полном объем документацию о финансово-хозяйственной деятельности Общества, наличии денежных сумм и ценных бумаг Общества;</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получать при проведении ревизионных проверок (ревизий) беспрепятственный допуск во все служебные помещения Общества;</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запрашивать документы, необходимые для проведения проверки (ревизии) финансово-хозяйственной деятельности Общества, путем направления письменного запроса в адрес Генерального директора Общества;</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получать по письменному запросу необходимую информацию от третьих лиц, в том числе при содействии органов управления и акционеров Общества, поручивших провести проверку (ревизию);</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 xml:space="preserve">требовать от должностных лиц органов управления, руководителей и работников структурных и обособленных подразделений Общества письменных </w:t>
      </w:r>
      <w:r w:rsidRPr="00F75BDE">
        <w:rPr>
          <w:sz w:val="26"/>
          <w:szCs w:val="26"/>
        </w:rPr>
        <w:lastRenderedPageBreak/>
        <w:t>объяснений по вопросам, возникающим в ходе проведения проверок (ревизий);</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опечатывать денежные хранилища, материальные склады, архивы и другие служебные помещения Общества на период проведения проверки (ревизии) в целях сохранности находящихся в них ценностей и документов;</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в случае наличия на документах подчисток и иных признаков подделки, а также при возникновении обоснованных сомнений в подлинности документов с целью дополнительного изучения и анализа делать копии таких документов и требовать от должностных лиц Общества подтверждения подлинности копий документов путем заверения их подписью должностного лица и печатью Общества;</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требовать созыва внеочередного Общего собрания акционеров Общества, заседания Совета директоров Общества в порядке, установленном законодательством Российской Федерации, Уставом Общества и настоящим Положением;</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в соответствии с внутренними документами Общества присутствовать на заседаниях Совета директоров Общества и на Общем собрании акционеров Общества;</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взаимодействовать с Аудиторами Общества;</w:t>
      </w:r>
    </w:p>
    <w:p w:rsidR="00D53649" w:rsidRPr="00F75BDE" w:rsidRDefault="00D53649" w:rsidP="00114040">
      <w:pPr>
        <w:pStyle w:val="ConsPlusNormal"/>
        <w:numPr>
          <w:ilvl w:val="0"/>
          <w:numId w:val="8"/>
        </w:numPr>
        <w:tabs>
          <w:tab w:val="clear" w:pos="1494"/>
          <w:tab w:val="num" w:pos="1134"/>
        </w:tabs>
        <w:ind w:firstLine="709"/>
        <w:jc w:val="both"/>
        <w:rPr>
          <w:rFonts w:ascii="Times New Roman" w:hAnsi="Times New Roman" w:cs="Times New Roman"/>
          <w:sz w:val="26"/>
          <w:szCs w:val="26"/>
        </w:rPr>
      </w:pPr>
      <w:r w:rsidRPr="00F75BDE">
        <w:rPr>
          <w:rFonts w:ascii="Times New Roman" w:hAnsi="Times New Roman" w:cs="Times New Roman"/>
          <w:sz w:val="26"/>
          <w:szCs w:val="26"/>
        </w:rPr>
        <w:t>взаимодействовать со структурными подразделениями, осуществляющими функции внутреннего аудита и внутреннего контроля;</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обращаться к уполномоченным лицам с предложением о применении мер ответственности, предусмотренных законодательством Российской Федерации, в случае выявления Ревизионной комиссии Общества фактов нарушения законодательства Российской Федерации и внутренних документов Общества;</w:t>
      </w:r>
    </w:p>
    <w:p w:rsidR="00D53649" w:rsidRPr="00F75BDE" w:rsidRDefault="00D53649" w:rsidP="00114040">
      <w:pPr>
        <w:pStyle w:val="a3"/>
        <w:numPr>
          <w:ilvl w:val="0"/>
          <w:numId w:val="8"/>
        </w:numPr>
        <w:tabs>
          <w:tab w:val="clear" w:pos="1494"/>
          <w:tab w:val="num" w:pos="1134"/>
        </w:tabs>
        <w:ind w:firstLine="709"/>
        <w:jc w:val="both"/>
        <w:rPr>
          <w:sz w:val="26"/>
          <w:szCs w:val="26"/>
        </w:rPr>
      </w:pPr>
      <w:r w:rsidRPr="00F75BDE">
        <w:rPr>
          <w:sz w:val="26"/>
          <w:szCs w:val="26"/>
        </w:rPr>
        <w:t>в случае необходимости привлекать к своей работе специалистов (экспертов) в соответствующих областях (права, экономики, финансов, бухгалтерского учета, управления, экономической безопасности и других отраслей знаний), не занимающих должностей в Обществе, а также специализированные организации, ходатайствовать перед Обществом о заключении гражданско-правовых договоров с указанными специалистами (экспертами) и организациями.</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обязана:</w:t>
      </w:r>
    </w:p>
    <w:p w:rsidR="00D53649" w:rsidRPr="00F75BDE" w:rsidRDefault="00D53649" w:rsidP="00114040">
      <w:pPr>
        <w:pStyle w:val="a3"/>
        <w:numPr>
          <w:ilvl w:val="0"/>
          <w:numId w:val="9"/>
        </w:numPr>
        <w:tabs>
          <w:tab w:val="clear" w:pos="1494"/>
          <w:tab w:val="num" w:pos="1134"/>
        </w:tabs>
        <w:ind w:firstLine="709"/>
        <w:jc w:val="both"/>
        <w:rPr>
          <w:sz w:val="26"/>
          <w:szCs w:val="26"/>
        </w:rPr>
      </w:pPr>
      <w:r w:rsidRPr="00F75BDE">
        <w:rPr>
          <w:sz w:val="26"/>
          <w:szCs w:val="26"/>
        </w:rPr>
        <w:t>проводить проверки (ревизии) финансово-хозяйственной деятельности Общества по итогам деятельности за год, а также во всякое время по своей инициативе, по решению Общего собрания акционеров Общества, Совета директоров Общества или по требованию акционера (акционеров) Общества, владеющего в совокупности не менее чем 10 (Десятью) процентами голосующих акций Общества;</w:t>
      </w:r>
    </w:p>
    <w:p w:rsidR="00D53649" w:rsidRPr="00F75BDE" w:rsidRDefault="00D53649" w:rsidP="00114040">
      <w:pPr>
        <w:pStyle w:val="a3"/>
        <w:numPr>
          <w:ilvl w:val="0"/>
          <w:numId w:val="9"/>
        </w:numPr>
        <w:tabs>
          <w:tab w:val="clear" w:pos="1494"/>
          <w:tab w:val="num" w:pos="1134"/>
        </w:tabs>
        <w:ind w:firstLine="709"/>
        <w:jc w:val="both"/>
        <w:rPr>
          <w:sz w:val="26"/>
          <w:szCs w:val="26"/>
        </w:rPr>
      </w:pPr>
      <w:r w:rsidRPr="00F75BDE">
        <w:rPr>
          <w:sz w:val="26"/>
          <w:szCs w:val="26"/>
        </w:rPr>
        <w:t>своевременно уведомлять Генерального директора Общества о начале проверки (ревизии);</w:t>
      </w:r>
    </w:p>
    <w:p w:rsidR="00D53649" w:rsidRPr="00F75BDE" w:rsidRDefault="00D53649" w:rsidP="00114040">
      <w:pPr>
        <w:pStyle w:val="a3"/>
        <w:numPr>
          <w:ilvl w:val="0"/>
          <w:numId w:val="9"/>
        </w:numPr>
        <w:tabs>
          <w:tab w:val="clear" w:pos="1494"/>
          <w:tab w:val="num" w:pos="1134"/>
        </w:tabs>
        <w:ind w:firstLine="709"/>
        <w:jc w:val="both"/>
        <w:rPr>
          <w:sz w:val="26"/>
          <w:szCs w:val="26"/>
        </w:rPr>
      </w:pPr>
      <w:r w:rsidRPr="00F75BDE">
        <w:rPr>
          <w:sz w:val="26"/>
          <w:szCs w:val="26"/>
        </w:rPr>
        <w:t>своевременно информировать органы управления Общества о результатах проведенных проверок (ревизий);</w:t>
      </w:r>
    </w:p>
    <w:p w:rsidR="00D53649" w:rsidRPr="00F75BDE" w:rsidRDefault="00D53649" w:rsidP="00114040">
      <w:pPr>
        <w:pStyle w:val="a3"/>
        <w:numPr>
          <w:ilvl w:val="0"/>
          <w:numId w:val="9"/>
        </w:numPr>
        <w:tabs>
          <w:tab w:val="clear" w:pos="1494"/>
          <w:tab w:val="num" w:pos="1134"/>
        </w:tabs>
        <w:ind w:firstLine="709"/>
        <w:jc w:val="both"/>
        <w:rPr>
          <w:sz w:val="26"/>
          <w:szCs w:val="26"/>
        </w:rPr>
      </w:pPr>
      <w:r w:rsidRPr="00F75BDE">
        <w:rPr>
          <w:sz w:val="26"/>
          <w:szCs w:val="26"/>
        </w:rPr>
        <w:t>в установленном Уставом Общества порядке требовать созыва Общего собрания акционеров Общества в случае возникновения реальной угрозы интересам Общества;</w:t>
      </w:r>
    </w:p>
    <w:p w:rsidR="00D53649" w:rsidRPr="00E83CD1" w:rsidRDefault="00D53649" w:rsidP="00114040">
      <w:pPr>
        <w:pStyle w:val="a3"/>
        <w:numPr>
          <w:ilvl w:val="0"/>
          <w:numId w:val="9"/>
        </w:numPr>
        <w:tabs>
          <w:tab w:val="clear" w:pos="1494"/>
          <w:tab w:val="num" w:pos="1134"/>
        </w:tabs>
        <w:ind w:firstLine="709"/>
        <w:jc w:val="both"/>
        <w:rPr>
          <w:sz w:val="26"/>
          <w:szCs w:val="26"/>
        </w:rPr>
      </w:pPr>
      <w:r w:rsidRPr="00E83CD1">
        <w:rPr>
          <w:sz w:val="26"/>
          <w:szCs w:val="26"/>
        </w:rPr>
        <w:t>представлять в Совет директоров Общества до даты проведения годового Общего собрания акционеров Общества Заключение по итогам годовой проверки (ревизии) деятельности Общества,</w:t>
      </w:r>
      <w:r>
        <w:rPr>
          <w:sz w:val="26"/>
          <w:szCs w:val="26"/>
        </w:rPr>
        <w:t xml:space="preserve"> включая оценку годового отчета Общества.</w:t>
      </w:r>
    </w:p>
    <w:p w:rsidR="00D53649" w:rsidRPr="00E83CD1" w:rsidRDefault="00D53649" w:rsidP="00114040">
      <w:pPr>
        <w:pStyle w:val="a3"/>
        <w:numPr>
          <w:ilvl w:val="1"/>
          <w:numId w:val="2"/>
        </w:numPr>
        <w:tabs>
          <w:tab w:val="clear" w:pos="1571"/>
          <w:tab w:val="left" w:pos="927"/>
          <w:tab w:val="num" w:pos="1276"/>
          <w:tab w:val="left" w:pos="1701"/>
          <w:tab w:val="left" w:pos="5387"/>
        </w:tabs>
        <w:ind w:firstLine="709"/>
        <w:jc w:val="both"/>
        <w:rPr>
          <w:sz w:val="26"/>
          <w:szCs w:val="26"/>
        </w:rPr>
      </w:pPr>
      <w:r w:rsidRPr="00E83CD1">
        <w:rPr>
          <w:sz w:val="26"/>
          <w:szCs w:val="26"/>
        </w:rPr>
        <w:t>Члены Ревизионной комиссии Общества не могут передавать свои полномочия другим лицам, в том числе по доверенности.</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lastRenderedPageBreak/>
        <w:t>Члены Ревизионной комиссии Общества обязаны:</w:t>
      </w:r>
    </w:p>
    <w:p w:rsidR="00D53649" w:rsidRPr="00F75BDE" w:rsidRDefault="00D53649" w:rsidP="00114040">
      <w:pPr>
        <w:pStyle w:val="a3"/>
        <w:numPr>
          <w:ilvl w:val="0"/>
          <w:numId w:val="10"/>
        </w:numPr>
        <w:tabs>
          <w:tab w:val="left" w:pos="1134"/>
        </w:tabs>
        <w:ind w:left="0" w:firstLine="709"/>
        <w:jc w:val="both"/>
        <w:rPr>
          <w:sz w:val="26"/>
          <w:szCs w:val="26"/>
        </w:rPr>
      </w:pPr>
      <w:r w:rsidRPr="00F75BDE">
        <w:rPr>
          <w:sz w:val="26"/>
          <w:szCs w:val="26"/>
        </w:rPr>
        <w:t>лично участвовать в заседаниях Ревизионной комиссии Общества, в проведении проверок (ревизий) финансовой и хозяйственной деятельности Общества;</w:t>
      </w:r>
    </w:p>
    <w:p w:rsidR="00D53649" w:rsidRPr="00F75BDE" w:rsidRDefault="00D53649" w:rsidP="00114040">
      <w:pPr>
        <w:pStyle w:val="a3"/>
        <w:numPr>
          <w:ilvl w:val="0"/>
          <w:numId w:val="10"/>
        </w:numPr>
        <w:tabs>
          <w:tab w:val="left" w:pos="1134"/>
        </w:tabs>
        <w:ind w:left="0" w:firstLine="709"/>
        <w:jc w:val="both"/>
        <w:rPr>
          <w:sz w:val="26"/>
          <w:szCs w:val="26"/>
        </w:rPr>
      </w:pPr>
      <w:r w:rsidRPr="00F75BDE">
        <w:rPr>
          <w:sz w:val="26"/>
          <w:szCs w:val="26"/>
        </w:rPr>
        <w:t>обеспечивать соблюдение режима конфиденциальности получаемых сведений и не допускать несанкционированного разглашения информации, ставшей им известной в процессе проведения ревизионных проверок (ревизий).</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Члены Ревизионной комиссии Общества несут ответственность в порядке, установленном законодательством Российской Федерации:</w:t>
      </w:r>
    </w:p>
    <w:p w:rsidR="00D53649" w:rsidRPr="00F75BDE" w:rsidRDefault="00D53649" w:rsidP="00114040">
      <w:pPr>
        <w:pStyle w:val="a5"/>
        <w:widowControl w:val="0"/>
        <w:numPr>
          <w:ilvl w:val="0"/>
          <w:numId w:val="11"/>
        </w:numPr>
        <w:tabs>
          <w:tab w:val="left" w:pos="1134"/>
        </w:tabs>
        <w:ind w:left="0" w:firstLine="709"/>
        <w:jc w:val="both"/>
        <w:rPr>
          <w:b w:val="0"/>
          <w:color w:val="000000"/>
          <w:sz w:val="26"/>
          <w:szCs w:val="26"/>
        </w:rPr>
      </w:pPr>
      <w:r w:rsidRPr="00F75BDE">
        <w:rPr>
          <w:b w:val="0"/>
          <w:color w:val="000000"/>
          <w:sz w:val="26"/>
          <w:szCs w:val="26"/>
        </w:rPr>
        <w:t>за неисполнение или ненадлежащее исполнение своих обязанностей;</w:t>
      </w:r>
    </w:p>
    <w:p w:rsidR="00D53649" w:rsidRPr="00F75BDE" w:rsidRDefault="00D53649" w:rsidP="00114040">
      <w:pPr>
        <w:pStyle w:val="a5"/>
        <w:widowControl w:val="0"/>
        <w:numPr>
          <w:ilvl w:val="0"/>
          <w:numId w:val="11"/>
        </w:numPr>
        <w:tabs>
          <w:tab w:val="left" w:pos="1134"/>
        </w:tabs>
        <w:ind w:left="0" w:firstLine="709"/>
        <w:jc w:val="both"/>
        <w:rPr>
          <w:b w:val="0"/>
          <w:color w:val="000000"/>
          <w:sz w:val="26"/>
          <w:szCs w:val="26"/>
        </w:rPr>
      </w:pPr>
      <w:r w:rsidRPr="00F75BDE">
        <w:rPr>
          <w:b w:val="0"/>
          <w:color w:val="000000"/>
          <w:sz w:val="26"/>
          <w:szCs w:val="26"/>
        </w:rPr>
        <w:t>за необеспечение сохранности информации, ставшей им известной при исполнении своих обязанностей и составляющей государственную, служебную, и (или) иную охраняемую законом тайну, персональные данные, иную конфиденциальную информацию в соответствии с требованиями законодательства Российской Федерации;</w:t>
      </w:r>
    </w:p>
    <w:p w:rsidR="00D53649" w:rsidRPr="00F75BDE" w:rsidRDefault="00D53649" w:rsidP="00114040">
      <w:pPr>
        <w:pStyle w:val="a5"/>
        <w:widowControl w:val="0"/>
        <w:numPr>
          <w:ilvl w:val="0"/>
          <w:numId w:val="11"/>
        </w:numPr>
        <w:tabs>
          <w:tab w:val="left" w:pos="1134"/>
        </w:tabs>
        <w:ind w:left="0" w:firstLine="709"/>
        <w:jc w:val="both"/>
        <w:rPr>
          <w:b w:val="0"/>
          <w:sz w:val="26"/>
          <w:szCs w:val="26"/>
        </w:rPr>
      </w:pPr>
      <w:r w:rsidRPr="00F75BDE">
        <w:rPr>
          <w:b w:val="0"/>
          <w:color w:val="000000"/>
          <w:sz w:val="26"/>
          <w:szCs w:val="26"/>
        </w:rPr>
        <w:t>в иных случаях, установленных законодательством Российской Федерации и настоящим Положением.</w:t>
      </w:r>
    </w:p>
    <w:p w:rsidR="00D53649" w:rsidRPr="00F75BDE" w:rsidRDefault="00D53649" w:rsidP="00D53649">
      <w:pPr>
        <w:pStyle w:val="a3"/>
        <w:tabs>
          <w:tab w:val="left" w:pos="927"/>
        </w:tabs>
        <w:jc w:val="both"/>
        <w:rPr>
          <w:sz w:val="26"/>
          <w:szCs w:val="26"/>
        </w:rPr>
      </w:pPr>
    </w:p>
    <w:p w:rsidR="00D53649" w:rsidRPr="00F75BDE" w:rsidRDefault="00D53649" w:rsidP="00114040">
      <w:pPr>
        <w:pStyle w:val="a3"/>
        <w:numPr>
          <w:ilvl w:val="0"/>
          <w:numId w:val="2"/>
        </w:numPr>
        <w:ind w:left="0" w:firstLine="0"/>
        <w:jc w:val="center"/>
        <w:rPr>
          <w:b/>
          <w:sz w:val="26"/>
          <w:szCs w:val="26"/>
        </w:rPr>
      </w:pPr>
      <w:r w:rsidRPr="00F75BDE">
        <w:rPr>
          <w:b/>
          <w:sz w:val="26"/>
          <w:szCs w:val="26"/>
        </w:rPr>
        <w:t>Права и обязанности Общества</w:t>
      </w:r>
    </w:p>
    <w:p w:rsidR="00D53649" w:rsidRPr="00F75BDE" w:rsidRDefault="00D53649" w:rsidP="00114040">
      <w:pPr>
        <w:pStyle w:val="a4"/>
        <w:numPr>
          <w:ilvl w:val="1"/>
          <w:numId w:val="2"/>
        </w:numPr>
        <w:tabs>
          <w:tab w:val="clear" w:pos="1571"/>
          <w:tab w:val="left" w:pos="1276"/>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рамках имеющейся компетенции работники Общества обязаны:</w:t>
      </w:r>
    </w:p>
    <w:p w:rsidR="00D53649" w:rsidRPr="00F75BDE" w:rsidRDefault="00D53649" w:rsidP="00114040">
      <w:pPr>
        <w:pStyle w:val="a3"/>
        <w:numPr>
          <w:ilvl w:val="0"/>
          <w:numId w:val="12"/>
        </w:numPr>
        <w:tabs>
          <w:tab w:val="clear" w:pos="1494"/>
          <w:tab w:val="num" w:pos="1134"/>
        </w:tabs>
        <w:ind w:left="0" w:firstLine="709"/>
        <w:jc w:val="both"/>
        <w:rPr>
          <w:sz w:val="26"/>
          <w:szCs w:val="26"/>
        </w:rPr>
      </w:pPr>
      <w:r w:rsidRPr="00F75BDE">
        <w:rPr>
          <w:sz w:val="26"/>
          <w:szCs w:val="26"/>
        </w:rPr>
        <w:t>создавать членам Ревизионной комиссии Общества и привлекаемым к работе Ревизионной комиссии специалистам (экспертам) условия, обеспечивающие эффективное проведение проверки (ревизии), предоставлять всю необходимую информацию и документацию, а также давать по их запросу (устному или письменному) разъяснения и объяснения в устной и письменной форме. Запрашиваемые документы и материалы должны быть представлены членам Ревизионной комиссии Общества в течение 2 (двух) рабочих дней с момента получения запроса;</w:t>
      </w:r>
    </w:p>
    <w:p w:rsidR="00D53649" w:rsidRPr="00F75BDE" w:rsidRDefault="00D53649" w:rsidP="00114040">
      <w:pPr>
        <w:pStyle w:val="a3"/>
        <w:numPr>
          <w:ilvl w:val="0"/>
          <w:numId w:val="12"/>
        </w:numPr>
        <w:tabs>
          <w:tab w:val="clear" w:pos="1494"/>
          <w:tab w:val="num" w:pos="1134"/>
        </w:tabs>
        <w:ind w:left="0" w:firstLine="709"/>
        <w:jc w:val="both"/>
        <w:rPr>
          <w:sz w:val="26"/>
          <w:szCs w:val="26"/>
        </w:rPr>
      </w:pPr>
      <w:r w:rsidRPr="00F75BDE">
        <w:rPr>
          <w:sz w:val="26"/>
          <w:szCs w:val="26"/>
        </w:rPr>
        <w:t>оперативно устранять все выявленные Ревизионной комиссией Общества нарушения, в том числе по ведению бухгалтерского учета и составлению бухгалтерской и иной финансовой отчетности;</w:t>
      </w:r>
    </w:p>
    <w:p w:rsidR="00D53649" w:rsidRPr="00F75BDE" w:rsidRDefault="00D53649" w:rsidP="00114040">
      <w:pPr>
        <w:pStyle w:val="a3"/>
        <w:numPr>
          <w:ilvl w:val="0"/>
          <w:numId w:val="12"/>
        </w:numPr>
        <w:tabs>
          <w:tab w:val="clear" w:pos="1494"/>
          <w:tab w:val="num" w:pos="1134"/>
        </w:tabs>
        <w:ind w:left="0" w:firstLine="709"/>
        <w:jc w:val="both"/>
        <w:rPr>
          <w:sz w:val="26"/>
          <w:szCs w:val="26"/>
        </w:rPr>
      </w:pPr>
      <w:r w:rsidRPr="00F75BDE">
        <w:rPr>
          <w:sz w:val="26"/>
          <w:szCs w:val="26"/>
        </w:rPr>
        <w:t>не допускать каких-либо действий при проведении проверки (ревизии), направленных на ограничение круга вопросов, подлежащих выяснению при проведении проверки (ревизии);</w:t>
      </w:r>
    </w:p>
    <w:p w:rsidR="00D53649" w:rsidRPr="00F75BDE" w:rsidRDefault="00D53649" w:rsidP="00114040">
      <w:pPr>
        <w:pStyle w:val="a3"/>
        <w:numPr>
          <w:ilvl w:val="0"/>
          <w:numId w:val="12"/>
        </w:numPr>
        <w:tabs>
          <w:tab w:val="clear" w:pos="1494"/>
          <w:tab w:val="num" w:pos="1134"/>
        </w:tabs>
        <w:ind w:left="0" w:firstLine="709"/>
        <w:jc w:val="both"/>
        <w:rPr>
          <w:sz w:val="26"/>
          <w:szCs w:val="26"/>
        </w:rPr>
      </w:pPr>
      <w:r w:rsidRPr="00F75BDE">
        <w:rPr>
          <w:sz w:val="26"/>
          <w:szCs w:val="26"/>
        </w:rPr>
        <w:t>способствовать соблюдению прав Ревизионной комиссии Общества;</w:t>
      </w:r>
    </w:p>
    <w:p w:rsidR="00D53649" w:rsidRPr="00F75BDE" w:rsidRDefault="00D53649" w:rsidP="00114040">
      <w:pPr>
        <w:pStyle w:val="a3"/>
        <w:numPr>
          <w:ilvl w:val="0"/>
          <w:numId w:val="12"/>
        </w:numPr>
        <w:tabs>
          <w:tab w:val="clear" w:pos="1494"/>
          <w:tab w:val="num" w:pos="1134"/>
        </w:tabs>
        <w:ind w:left="0" w:firstLine="709"/>
        <w:jc w:val="both"/>
        <w:rPr>
          <w:color w:val="000000"/>
          <w:sz w:val="26"/>
          <w:szCs w:val="26"/>
        </w:rPr>
      </w:pPr>
      <w:r w:rsidRPr="00F75BDE">
        <w:rPr>
          <w:color w:val="000000"/>
          <w:sz w:val="26"/>
          <w:szCs w:val="26"/>
        </w:rPr>
        <w:t>своевременно разрабатывать и реализовывать мероприятия компенсационного и превентивного характера, направленные на устранение и предотвращение возникновения выявленных Ревизионной комиссией нарушений и недостатков. При этом разрабатываемые планы мероприятий должны содержать планируемый эффект от реализации каждого мероприятия;</w:t>
      </w:r>
    </w:p>
    <w:p w:rsidR="00D53649" w:rsidRPr="00F75BDE" w:rsidRDefault="00D53649" w:rsidP="00114040">
      <w:pPr>
        <w:pStyle w:val="a3"/>
        <w:numPr>
          <w:ilvl w:val="0"/>
          <w:numId w:val="12"/>
        </w:numPr>
        <w:tabs>
          <w:tab w:val="num" w:pos="1134"/>
        </w:tabs>
        <w:ind w:left="0" w:firstLine="709"/>
        <w:jc w:val="both"/>
        <w:rPr>
          <w:sz w:val="26"/>
          <w:szCs w:val="26"/>
        </w:rPr>
      </w:pPr>
      <w:r w:rsidRPr="00F75BDE">
        <w:rPr>
          <w:color w:val="000000"/>
          <w:sz w:val="26"/>
          <w:szCs w:val="26"/>
        </w:rPr>
        <w:t>представлять Ревизионной комиссии отчет о реализации планов мероприятий, направленных на устранение и предотвращение возникновения выявленных Ревизионной комиссией нарушений и недостатков, с оценкой эффекта от реализации принятых Обществом мер.</w:t>
      </w:r>
    </w:p>
    <w:p w:rsidR="00D53649" w:rsidRPr="00F75BDE" w:rsidRDefault="00D53649" w:rsidP="00114040">
      <w:pPr>
        <w:pStyle w:val="a4"/>
        <w:numPr>
          <w:ilvl w:val="1"/>
          <w:numId w:val="2"/>
        </w:numPr>
        <w:tabs>
          <w:tab w:val="clear" w:pos="1571"/>
          <w:tab w:val="left" w:pos="1276"/>
          <w:tab w:val="left" w:pos="1843"/>
          <w:tab w:val="left" w:pos="5387"/>
        </w:tabs>
        <w:ind w:firstLine="709"/>
        <w:rPr>
          <w:rFonts w:ascii="Times New Roman" w:hAnsi="Times New Roman"/>
          <w:sz w:val="26"/>
          <w:szCs w:val="26"/>
        </w:rPr>
      </w:pPr>
      <w:r w:rsidRPr="00F75BDE">
        <w:rPr>
          <w:rFonts w:ascii="Times New Roman" w:hAnsi="Times New Roman"/>
          <w:color w:val="auto"/>
          <w:sz w:val="26"/>
          <w:szCs w:val="26"/>
        </w:rPr>
        <w:t>Единоличный исполнительный орган Общества вправе:</w:t>
      </w:r>
    </w:p>
    <w:p w:rsidR="00D53649" w:rsidRPr="00F75BDE" w:rsidRDefault="00D53649" w:rsidP="00114040">
      <w:pPr>
        <w:pStyle w:val="a4"/>
        <w:numPr>
          <w:ilvl w:val="0"/>
          <w:numId w:val="13"/>
        </w:numPr>
        <w:tabs>
          <w:tab w:val="clear" w:pos="709"/>
          <w:tab w:val="left" w:pos="1134"/>
          <w:tab w:val="left" w:pos="5387"/>
        </w:tabs>
        <w:ind w:left="0" w:firstLine="709"/>
        <w:rPr>
          <w:rFonts w:ascii="Times New Roman" w:hAnsi="Times New Roman"/>
          <w:sz w:val="26"/>
          <w:szCs w:val="26"/>
        </w:rPr>
      </w:pPr>
      <w:r w:rsidRPr="00F75BDE">
        <w:rPr>
          <w:rFonts w:ascii="Times New Roman" w:hAnsi="Times New Roman"/>
          <w:color w:val="auto"/>
          <w:sz w:val="26"/>
          <w:szCs w:val="26"/>
        </w:rPr>
        <w:t>своевременно</w:t>
      </w:r>
      <w:r w:rsidRPr="00F75BDE">
        <w:rPr>
          <w:rFonts w:ascii="Times New Roman" w:hAnsi="Times New Roman"/>
          <w:sz w:val="26"/>
          <w:szCs w:val="26"/>
        </w:rPr>
        <w:t xml:space="preserve"> получать информацию о начале проверок (ревизий);</w:t>
      </w:r>
    </w:p>
    <w:p w:rsidR="00D53649" w:rsidRPr="00F75BDE" w:rsidRDefault="00D53649" w:rsidP="00114040">
      <w:pPr>
        <w:pStyle w:val="a4"/>
        <w:numPr>
          <w:ilvl w:val="0"/>
          <w:numId w:val="13"/>
        </w:numPr>
        <w:tabs>
          <w:tab w:val="left" w:pos="1134"/>
          <w:tab w:val="left" w:pos="1276"/>
          <w:tab w:val="left" w:pos="5387"/>
        </w:tabs>
        <w:ind w:left="0" w:firstLine="709"/>
        <w:rPr>
          <w:rFonts w:ascii="Times New Roman" w:hAnsi="Times New Roman"/>
          <w:sz w:val="26"/>
          <w:szCs w:val="26"/>
        </w:rPr>
      </w:pPr>
      <w:r w:rsidRPr="00F75BDE">
        <w:rPr>
          <w:rFonts w:ascii="Times New Roman" w:hAnsi="Times New Roman"/>
          <w:sz w:val="26"/>
          <w:szCs w:val="26"/>
        </w:rPr>
        <w:t>знакомиться с результатами проверок (ревизий), проводимых Ревизионной комиссией Общества;</w:t>
      </w:r>
    </w:p>
    <w:p w:rsidR="00D53649" w:rsidRPr="00F75BDE" w:rsidRDefault="00D53649" w:rsidP="00114040">
      <w:pPr>
        <w:pStyle w:val="a4"/>
        <w:numPr>
          <w:ilvl w:val="0"/>
          <w:numId w:val="13"/>
        </w:numPr>
        <w:tabs>
          <w:tab w:val="left" w:pos="1134"/>
          <w:tab w:val="left" w:pos="1276"/>
          <w:tab w:val="left" w:pos="5387"/>
        </w:tabs>
        <w:ind w:left="0" w:firstLine="709"/>
        <w:rPr>
          <w:rFonts w:ascii="Times New Roman" w:hAnsi="Times New Roman"/>
          <w:sz w:val="26"/>
          <w:szCs w:val="26"/>
        </w:rPr>
      </w:pPr>
      <w:r w:rsidRPr="00F75BDE">
        <w:rPr>
          <w:rFonts w:ascii="Times New Roman" w:hAnsi="Times New Roman"/>
          <w:color w:val="auto"/>
          <w:sz w:val="26"/>
          <w:szCs w:val="26"/>
        </w:rPr>
        <w:lastRenderedPageBreak/>
        <w:t>знакомиться с решениями Ревизионной комиссии Общества.</w:t>
      </w:r>
    </w:p>
    <w:p w:rsidR="00D53649" w:rsidRPr="00F75BDE" w:rsidRDefault="00D53649" w:rsidP="00D53649">
      <w:pPr>
        <w:pStyle w:val="a3"/>
        <w:tabs>
          <w:tab w:val="left" w:pos="927"/>
        </w:tabs>
        <w:jc w:val="both"/>
        <w:rPr>
          <w:sz w:val="26"/>
          <w:szCs w:val="26"/>
        </w:rPr>
      </w:pPr>
    </w:p>
    <w:p w:rsidR="00D53649" w:rsidRPr="00F75BDE" w:rsidRDefault="00D53649" w:rsidP="00114040">
      <w:pPr>
        <w:pStyle w:val="a3"/>
        <w:numPr>
          <w:ilvl w:val="0"/>
          <w:numId w:val="2"/>
        </w:numPr>
        <w:ind w:left="0" w:firstLine="0"/>
        <w:jc w:val="center"/>
        <w:rPr>
          <w:b/>
          <w:sz w:val="26"/>
          <w:szCs w:val="26"/>
        </w:rPr>
      </w:pPr>
      <w:r w:rsidRPr="00F75BDE">
        <w:rPr>
          <w:b/>
          <w:sz w:val="26"/>
          <w:szCs w:val="26"/>
        </w:rPr>
        <w:t>Организация работы Ревизионной комиссии Общества</w:t>
      </w:r>
    </w:p>
    <w:p w:rsidR="00D53649" w:rsidRPr="00F75BDE" w:rsidRDefault="00D53649" w:rsidP="00114040">
      <w:pPr>
        <w:pStyle w:val="a4"/>
        <w:numPr>
          <w:ilvl w:val="1"/>
          <w:numId w:val="2"/>
        </w:numPr>
        <w:tabs>
          <w:tab w:val="clear" w:pos="709"/>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Ревизионная комиссия Общества осуществляет свою деятельность на основании утвержденного плана работы</w:t>
      </w:r>
      <w:r w:rsidRPr="00F75BDE">
        <w:rPr>
          <w:rFonts w:ascii="Times New Roman" w:hAnsi="Times New Roman"/>
          <w:sz w:val="26"/>
          <w:szCs w:val="26"/>
        </w:rPr>
        <w:t>, формируемого, в том числе с учетом предложений членов Ревизионной комиссии Общества</w:t>
      </w:r>
      <w:r w:rsidRPr="00F75BDE">
        <w:rPr>
          <w:rFonts w:ascii="Times New Roman" w:hAnsi="Times New Roman"/>
          <w:color w:val="auto"/>
          <w:sz w:val="26"/>
          <w:szCs w:val="26"/>
        </w:rPr>
        <w:t>.</w:t>
      </w:r>
    </w:p>
    <w:p w:rsidR="00D53649" w:rsidRPr="00F75BDE" w:rsidRDefault="00D53649" w:rsidP="00114040">
      <w:pPr>
        <w:pStyle w:val="a4"/>
        <w:numPr>
          <w:ilvl w:val="1"/>
          <w:numId w:val="2"/>
        </w:numPr>
        <w:tabs>
          <w:tab w:val="clear" w:pos="709"/>
          <w:tab w:val="left" w:pos="1276"/>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Первое заседание Ревизионной комиссии Общества после ее избрания в новом составе проводится не позднее 15 (Пятнадцати) рабочих дней со дня принятия Общим собранием акционеров Общества соответствующего решения по инициативе любого члена Ревизионной комиссии Общества. На первом заседании Ревизионной комиссии Общества должны быть рассмотрены вопросы об избрании Председателя Ревизионной комиссии Общества, заместителя Председателя Ревизионной комиссии Общества и Секретаря Ревизионной комиссии Общества.</w:t>
      </w:r>
    </w:p>
    <w:p w:rsidR="00D53649" w:rsidRPr="00F75BDE" w:rsidRDefault="00D53649" w:rsidP="00114040">
      <w:pPr>
        <w:pStyle w:val="a4"/>
        <w:numPr>
          <w:ilvl w:val="1"/>
          <w:numId w:val="2"/>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План работы Ревизионной комиссии </w:t>
      </w:r>
      <w:r w:rsidRPr="00F75BDE">
        <w:rPr>
          <w:rFonts w:ascii="Times New Roman" w:hAnsi="Times New Roman"/>
          <w:sz w:val="26"/>
          <w:szCs w:val="26"/>
        </w:rPr>
        <w:t>Общества должен быть утвержден</w:t>
      </w:r>
      <w:r w:rsidRPr="00F75BDE">
        <w:rPr>
          <w:rFonts w:ascii="Times New Roman" w:hAnsi="Times New Roman"/>
          <w:color w:val="auto"/>
          <w:sz w:val="26"/>
          <w:szCs w:val="26"/>
        </w:rPr>
        <w:t xml:space="preserve"> Ревизионной комиссией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не позднее чем через 45 (Сорок пять) дней со дня избрания нового состава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на годовом Общем собрании акционеров Общества.</w:t>
      </w:r>
    </w:p>
    <w:p w:rsidR="00D53649" w:rsidRPr="00F75BDE" w:rsidRDefault="00D53649" w:rsidP="00114040">
      <w:pPr>
        <w:pStyle w:val="a4"/>
        <w:numPr>
          <w:ilvl w:val="1"/>
          <w:numId w:val="2"/>
        </w:numPr>
        <w:tabs>
          <w:tab w:val="clear" w:pos="1571"/>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План работы Ревизионной комиссии Общества должен включать в себя следующие сведения:</w:t>
      </w:r>
    </w:p>
    <w:p w:rsidR="00D53649" w:rsidRPr="00F75BDE" w:rsidRDefault="00D53649" w:rsidP="00114040">
      <w:pPr>
        <w:pStyle w:val="a3"/>
        <w:numPr>
          <w:ilvl w:val="0"/>
          <w:numId w:val="14"/>
        </w:numPr>
        <w:tabs>
          <w:tab w:val="left" w:pos="1134"/>
          <w:tab w:val="left" w:pos="5387"/>
        </w:tabs>
        <w:ind w:left="0" w:firstLine="709"/>
        <w:jc w:val="both"/>
        <w:rPr>
          <w:sz w:val="26"/>
          <w:szCs w:val="26"/>
        </w:rPr>
      </w:pPr>
      <w:r w:rsidRPr="00F75BDE">
        <w:rPr>
          <w:sz w:val="26"/>
          <w:szCs w:val="26"/>
        </w:rPr>
        <w:t>сроки проведения проверки (ревизии) финансово-хозяйственной деятельности Общества;</w:t>
      </w:r>
    </w:p>
    <w:p w:rsidR="00D53649" w:rsidRPr="00F75BDE" w:rsidRDefault="00D53649" w:rsidP="00114040">
      <w:pPr>
        <w:pStyle w:val="a3"/>
        <w:numPr>
          <w:ilvl w:val="0"/>
          <w:numId w:val="14"/>
        </w:numPr>
        <w:tabs>
          <w:tab w:val="left" w:pos="1134"/>
          <w:tab w:val="left" w:pos="5387"/>
        </w:tabs>
        <w:ind w:left="0" w:firstLine="709"/>
        <w:jc w:val="both"/>
        <w:rPr>
          <w:sz w:val="26"/>
          <w:szCs w:val="26"/>
        </w:rPr>
      </w:pPr>
      <w:r w:rsidRPr="00F75BDE">
        <w:rPr>
          <w:sz w:val="26"/>
          <w:szCs w:val="26"/>
        </w:rPr>
        <w:t>сроки проведения заседаний Ревизионной комиссии Общества и перечень рассматриваемых вопросов на указанных заседаниях.</w:t>
      </w:r>
    </w:p>
    <w:p w:rsidR="00D53649" w:rsidRPr="00F75BDE" w:rsidRDefault="00D53649" w:rsidP="00114040">
      <w:pPr>
        <w:pStyle w:val="a3"/>
        <w:numPr>
          <w:ilvl w:val="1"/>
          <w:numId w:val="2"/>
        </w:numPr>
        <w:tabs>
          <w:tab w:val="left" w:pos="927"/>
          <w:tab w:val="left" w:pos="5387"/>
        </w:tabs>
        <w:ind w:firstLine="709"/>
        <w:jc w:val="both"/>
        <w:rPr>
          <w:sz w:val="26"/>
          <w:szCs w:val="26"/>
        </w:rPr>
      </w:pPr>
      <w:r w:rsidRPr="00F75BDE">
        <w:rPr>
          <w:sz w:val="26"/>
          <w:szCs w:val="26"/>
        </w:rPr>
        <w:t xml:space="preserve">Программа проверки (ревизии) Ревизионной комиссии Общества включает в себя: </w:t>
      </w:r>
    </w:p>
    <w:p w:rsidR="00D53649" w:rsidRPr="00F75BDE" w:rsidRDefault="00D53649" w:rsidP="00114040">
      <w:pPr>
        <w:pStyle w:val="a3"/>
        <w:numPr>
          <w:ilvl w:val="0"/>
          <w:numId w:val="15"/>
        </w:numPr>
        <w:tabs>
          <w:tab w:val="left" w:pos="1134"/>
          <w:tab w:val="left" w:pos="5387"/>
        </w:tabs>
        <w:ind w:left="0" w:firstLine="709"/>
        <w:jc w:val="both"/>
        <w:rPr>
          <w:sz w:val="26"/>
          <w:szCs w:val="26"/>
        </w:rPr>
      </w:pPr>
      <w:r w:rsidRPr="00F75BDE">
        <w:rPr>
          <w:sz w:val="26"/>
          <w:szCs w:val="26"/>
        </w:rPr>
        <w:t>форму проведения проверки (ревизии) по каждому из объектов (документальная, проверка (ревизия) по месту нахождения объекта проверки (ревизии) (выездная);</w:t>
      </w:r>
    </w:p>
    <w:p w:rsidR="00D53649" w:rsidRPr="00F75BDE" w:rsidRDefault="00D53649" w:rsidP="00114040">
      <w:pPr>
        <w:pStyle w:val="a3"/>
        <w:numPr>
          <w:ilvl w:val="0"/>
          <w:numId w:val="15"/>
        </w:numPr>
        <w:tabs>
          <w:tab w:val="left" w:pos="1134"/>
          <w:tab w:val="left" w:pos="5387"/>
        </w:tabs>
        <w:ind w:left="0" w:firstLine="709"/>
        <w:jc w:val="both"/>
        <w:rPr>
          <w:sz w:val="26"/>
          <w:szCs w:val="26"/>
        </w:rPr>
      </w:pPr>
      <w:r w:rsidRPr="00F75BDE">
        <w:rPr>
          <w:sz w:val="26"/>
          <w:szCs w:val="26"/>
        </w:rPr>
        <w:t>перечень объектов проверок (ревизий) (виды финансовой и хозяйственной деятельности Общества, отдельные участки деятельности Общества);</w:t>
      </w:r>
    </w:p>
    <w:p w:rsidR="00D53649" w:rsidRPr="00F75BDE" w:rsidRDefault="00D53649" w:rsidP="00114040">
      <w:pPr>
        <w:pStyle w:val="a3"/>
        <w:numPr>
          <w:ilvl w:val="0"/>
          <w:numId w:val="15"/>
        </w:numPr>
        <w:tabs>
          <w:tab w:val="left" w:pos="1134"/>
          <w:tab w:val="left" w:pos="5387"/>
        </w:tabs>
        <w:ind w:left="0" w:firstLine="709"/>
        <w:jc w:val="both"/>
        <w:rPr>
          <w:sz w:val="26"/>
          <w:szCs w:val="26"/>
        </w:rPr>
      </w:pPr>
      <w:r w:rsidRPr="00F75BDE">
        <w:rPr>
          <w:sz w:val="26"/>
          <w:szCs w:val="26"/>
        </w:rPr>
        <w:t>период проведения проверки (ревизии) (годовая, ежеквартальная), примерные сроки проведения проверки (ревизии);</w:t>
      </w:r>
    </w:p>
    <w:p w:rsidR="00D53649" w:rsidRPr="00F75BDE" w:rsidRDefault="00D53649" w:rsidP="00114040">
      <w:pPr>
        <w:pStyle w:val="a3"/>
        <w:numPr>
          <w:ilvl w:val="0"/>
          <w:numId w:val="15"/>
        </w:numPr>
        <w:tabs>
          <w:tab w:val="left" w:pos="1134"/>
          <w:tab w:val="left" w:pos="5387"/>
        </w:tabs>
        <w:ind w:left="0" w:firstLine="709"/>
        <w:jc w:val="both"/>
        <w:rPr>
          <w:sz w:val="26"/>
          <w:szCs w:val="26"/>
        </w:rPr>
      </w:pPr>
      <w:r w:rsidRPr="00F75BDE">
        <w:rPr>
          <w:sz w:val="26"/>
          <w:szCs w:val="26"/>
        </w:rPr>
        <w:t>определение членов Ревизионной комиссии Общества, ответственных за подготовку к проведению проверки (ревизии), сбор информации и необходимых документов и материалов;</w:t>
      </w:r>
    </w:p>
    <w:p w:rsidR="00D53649" w:rsidRPr="00F75BDE" w:rsidRDefault="00D53649" w:rsidP="00114040">
      <w:pPr>
        <w:pStyle w:val="a3"/>
        <w:numPr>
          <w:ilvl w:val="0"/>
          <w:numId w:val="15"/>
        </w:numPr>
        <w:tabs>
          <w:tab w:val="left" w:pos="1134"/>
          <w:tab w:val="left" w:pos="5387"/>
        </w:tabs>
        <w:ind w:left="0" w:firstLine="709"/>
        <w:jc w:val="both"/>
        <w:rPr>
          <w:sz w:val="26"/>
          <w:szCs w:val="26"/>
        </w:rPr>
      </w:pPr>
      <w:r w:rsidRPr="00F75BDE">
        <w:rPr>
          <w:sz w:val="26"/>
          <w:szCs w:val="26"/>
        </w:rPr>
        <w:t>иные вопросы, связанные с организацией проведения проверок (ревизий) Ревизионной комиссией Общества.</w:t>
      </w:r>
    </w:p>
    <w:p w:rsidR="00D53649" w:rsidRPr="00F75BDE" w:rsidRDefault="00D53649" w:rsidP="00114040">
      <w:pPr>
        <w:pStyle w:val="a4"/>
        <w:numPr>
          <w:ilvl w:val="1"/>
          <w:numId w:val="2"/>
        </w:numPr>
        <w:tabs>
          <w:tab w:val="clear" w:pos="1571"/>
          <w:tab w:val="left" w:pos="1276"/>
          <w:tab w:val="left" w:pos="1701"/>
          <w:tab w:val="left" w:pos="5387"/>
        </w:tabs>
        <w:ind w:firstLine="709"/>
        <w:rPr>
          <w:rFonts w:ascii="Times New Roman" w:hAnsi="Times New Roman"/>
          <w:sz w:val="26"/>
          <w:szCs w:val="26"/>
        </w:rPr>
      </w:pPr>
      <w:r w:rsidRPr="00F75BDE">
        <w:rPr>
          <w:rFonts w:ascii="Times New Roman" w:hAnsi="Times New Roman"/>
          <w:color w:val="auto"/>
          <w:sz w:val="26"/>
          <w:szCs w:val="26"/>
        </w:rPr>
        <w:t xml:space="preserve">По инициативе Председателя </w:t>
      </w:r>
      <w:r w:rsidRPr="00F75BDE">
        <w:rPr>
          <w:rFonts w:ascii="Times New Roman" w:hAnsi="Times New Roman"/>
          <w:sz w:val="26"/>
          <w:szCs w:val="26"/>
        </w:rPr>
        <w:t>Ревизионной комиссии Общества или по предложению членов Ревизионной комиссии Общества могут проводиться внеплановые заседания Ревизионной комиссии Общества, созываемые Председателем Ревизионной комиссией Общества.</w:t>
      </w:r>
    </w:p>
    <w:p w:rsidR="00D53649" w:rsidRPr="00F75BDE" w:rsidRDefault="00D53649" w:rsidP="00D53649">
      <w:pPr>
        <w:pStyle w:val="a3"/>
        <w:tabs>
          <w:tab w:val="left" w:pos="927"/>
          <w:tab w:val="left" w:pos="5387"/>
        </w:tabs>
        <w:jc w:val="both"/>
        <w:rPr>
          <w:sz w:val="26"/>
          <w:szCs w:val="26"/>
        </w:rPr>
      </w:pPr>
    </w:p>
    <w:p w:rsidR="00D53649" w:rsidRPr="00F75BDE" w:rsidRDefault="00D53649" w:rsidP="00114040">
      <w:pPr>
        <w:pStyle w:val="a3"/>
        <w:numPr>
          <w:ilvl w:val="0"/>
          <w:numId w:val="2"/>
        </w:numPr>
        <w:tabs>
          <w:tab w:val="clear" w:pos="420"/>
        </w:tabs>
        <w:ind w:left="0" w:firstLine="0"/>
        <w:jc w:val="center"/>
        <w:rPr>
          <w:b/>
          <w:sz w:val="26"/>
          <w:szCs w:val="26"/>
        </w:rPr>
      </w:pPr>
      <w:r w:rsidRPr="00F75BDE">
        <w:rPr>
          <w:b/>
          <w:sz w:val="26"/>
          <w:szCs w:val="26"/>
        </w:rPr>
        <w:t>Порядок организации и проведения заседаний</w:t>
      </w:r>
    </w:p>
    <w:p w:rsidR="00D53649" w:rsidRPr="00F75BDE" w:rsidRDefault="00D53649" w:rsidP="00D53649">
      <w:pPr>
        <w:pStyle w:val="a3"/>
        <w:jc w:val="center"/>
        <w:rPr>
          <w:b/>
          <w:sz w:val="26"/>
          <w:szCs w:val="26"/>
        </w:rPr>
      </w:pPr>
      <w:r w:rsidRPr="00F75BDE">
        <w:rPr>
          <w:b/>
          <w:sz w:val="26"/>
          <w:szCs w:val="26"/>
        </w:rPr>
        <w:t>Ревизионной комиссии Общества</w:t>
      </w:r>
    </w:p>
    <w:p w:rsidR="00D53649" w:rsidRPr="00F75BDE" w:rsidRDefault="00D53649" w:rsidP="00114040">
      <w:pPr>
        <w:pStyle w:val="a4"/>
        <w:numPr>
          <w:ilvl w:val="1"/>
          <w:numId w:val="2"/>
        </w:numPr>
        <w:tabs>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Заседания Ревизионной комиссии Общества проводятся в соответствии с планом работы Ревизионной комиссии Общества для решения организационных вопросов деятельности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а также по мере необходимости.</w:t>
      </w:r>
    </w:p>
    <w:p w:rsidR="00D53649" w:rsidRPr="00F75BDE" w:rsidRDefault="00D53649" w:rsidP="00D53649">
      <w:pPr>
        <w:pStyle w:val="ConsPlusNormal"/>
        <w:tabs>
          <w:tab w:val="left" w:pos="142"/>
          <w:tab w:val="left" w:pos="993"/>
        </w:tabs>
        <w:ind w:firstLine="709"/>
        <w:jc w:val="both"/>
        <w:rPr>
          <w:rFonts w:ascii="Times New Roman" w:hAnsi="Times New Roman" w:cs="Times New Roman"/>
          <w:sz w:val="26"/>
          <w:szCs w:val="26"/>
        </w:rPr>
      </w:pPr>
      <w:r w:rsidRPr="00F75BDE">
        <w:rPr>
          <w:rFonts w:ascii="Times New Roman" w:hAnsi="Times New Roman" w:cs="Times New Roman"/>
          <w:sz w:val="26"/>
          <w:szCs w:val="26"/>
        </w:rPr>
        <w:lastRenderedPageBreak/>
        <w:t>В обязательном порядке заседания Ревизионной комиссии Общества проводятся:</w:t>
      </w:r>
    </w:p>
    <w:p w:rsidR="00D53649" w:rsidRPr="00F75BDE" w:rsidRDefault="00D53649" w:rsidP="00114040">
      <w:pPr>
        <w:pStyle w:val="ConsPlusNormal"/>
        <w:numPr>
          <w:ilvl w:val="0"/>
          <w:numId w:val="1"/>
        </w:numPr>
        <w:tabs>
          <w:tab w:val="left" w:pos="142"/>
          <w:tab w:val="left" w:pos="709"/>
          <w:tab w:val="left" w:pos="1134"/>
        </w:tabs>
        <w:ind w:left="0" w:firstLine="709"/>
        <w:jc w:val="both"/>
        <w:rPr>
          <w:rFonts w:ascii="Times New Roman" w:hAnsi="Times New Roman" w:cs="Times New Roman"/>
          <w:sz w:val="26"/>
          <w:szCs w:val="26"/>
        </w:rPr>
      </w:pPr>
      <w:r w:rsidRPr="00F75BDE">
        <w:rPr>
          <w:rFonts w:ascii="Times New Roman" w:hAnsi="Times New Roman" w:cs="Times New Roman"/>
          <w:sz w:val="26"/>
          <w:szCs w:val="26"/>
        </w:rPr>
        <w:t>перед проведением проверки (ревизии);</w:t>
      </w:r>
    </w:p>
    <w:p w:rsidR="00D53649" w:rsidRPr="00F75BDE" w:rsidRDefault="00D53649" w:rsidP="00114040">
      <w:pPr>
        <w:pStyle w:val="ConsPlusNormal"/>
        <w:numPr>
          <w:ilvl w:val="0"/>
          <w:numId w:val="1"/>
        </w:numPr>
        <w:tabs>
          <w:tab w:val="left" w:pos="142"/>
          <w:tab w:val="left" w:pos="709"/>
          <w:tab w:val="left" w:pos="1134"/>
        </w:tabs>
        <w:ind w:left="0" w:firstLine="709"/>
        <w:jc w:val="both"/>
        <w:rPr>
          <w:rFonts w:ascii="Times New Roman" w:hAnsi="Times New Roman" w:cs="Times New Roman"/>
          <w:sz w:val="26"/>
          <w:szCs w:val="26"/>
        </w:rPr>
      </w:pPr>
      <w:r w:rsidRPr="00F75BDE">
        <w:rPr>
          <w:rFonts w:ascii="Times New Roman" w:hAnsi="Times New Roman" w:cs="Times New Roman"/>
          <w:sz w:val="26"/>
          <w:szCs w:val="26"/>
        </w:rPr>
        <w:t>по итогам проведения проверки (ревизии).</w:t>
      </w:r>
    </w:p>
    <w:p w:rsidR="00D53649" w:rsidRPr="00F75BDE" w:rsidRDefault="00D53649" w:rsidP="00114040">
      <w:pPr>
        <w:pStyle w:val="a4"/>
        <w:numPr>
          <w:ilvl w:val="1"/>
          <w:numId w:val="2"/>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Заседание Ревизионной комиссии </w:t>
      </w:r>
      <w:r w:rsidRPr="00F75BDE">
        <w:rPr>
          <w:rFonts w:ascii="Times New Roman" w:hAnsi="Times New Roman"/>
          <w:sz w:val="26"/>
          <w:szCs w:val="26"/>
        </w:rPr>
        <w:t>Общества созывается</w:t>
      </w:r>
      <w:r w:rsidRPr="00F75BDE">
        <w:rPr>
          <w:rFonts w:ascii="Times New Roman" w:hAnsi="Times New Roman"/>
          <w:color w:val="auto"/>
          <w:sz w:val="26"/>
          <w:szCs w:val="26"/>
        </w:rPr>
        <w:t xml:space="preserve"> Председателем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его собственной инициативе либо по инициативе члена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а также на основании решения Общего собрания акционеров Общества, Совета директоров Общества или требования акционеров Общества, владеющих не менее чем 10 (Десятью) процентами голосующих акций Общества, о проведении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финансово-хозяйственной деятельности Общества.</w:t>
      </w:r>
    </w:p>
    <w:p w:rsidR="00D53649" w:rsidRPr="00F75BDE" w:rsidRDefault="00D53649" w:rsidP="00114040">
      <w:pPr>
        <w:pStyle w:val="a4"/>
        <w:numPr>
          <w:ilvl w:val="1"/>
          <w:numId w:val="2"/>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Председатель Ревизионной комиссии Общества при подготовке к проведению заседания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w:t>
      </w:r>
    </w:p>
    <w:p w:rsidR="00D53649" w:rsidRPr="00F75BDE" w:rsidRDefault="00D53649" w:rsidP="00114040">
      <w:pPr>
        <w:pStyle w:val="a3"/>
        <w:numPr>
          <w:ilvl w:val="0"/>
          <w:numId w:val="16"/>
        </w:numPr>
        <w:tabs>
          <w:tab w:val="clear" w:pos="1494"/>
          <w:tab w:val="num" w:pos="1134"/>
          <w:tab w:val="left" w:pos="5387"/>
        </w:tabs>
        <w:ind w:firstLine="709"/>
        <w:jc w:val="both"/>
        <w:rPr>
          <w:sz w:val="26"/>
          <w:szCs w:val="26"/>
        </w:rPr>
      </w:pPr>
      <w:r w:rsidRPr="00F75BDE">
        <w:rPr>
          <w:sz w:val="26"/>
          <w:szCs w:val="26"/>
        </w:rPr>
        <w:t>определяет дату, время и место проведения заседания (подведения итогов заочного голосования);</w:t>
      </w:r>
    </w:p>
    <w:p w:rsidR="00D53649" w:rsidRPr="00F75BDE" w:rsidRDefault="00D53649" w:rsidP="00114040">
      <w:pPr>
        <w:pStyle w:val="a3"/>
        <w:numPr>
          <w:ilvl w:val="0"/>
          <w:numId w:val="16"/>
        </w:numPr>
        <w:tabs>
          <w:tab w:val="clear" w:pos="1494"/>
          <w:tab w:val="num" w:pos="1134"/>
          <w:tab w:val="left" w:pos="5387"/>
        </w:tabs>
        <w:ind w:firstLine="709"/>
        <w:jc w:val="both"/>
        <w:rPr>
          <w:sz w:val="26"/>
          <w:szCs w:val="26"/>
        </w:rPr>
      </w:pPr>
      <w:r w:rsidRPr="00F75BDE">
        <w:rPr>
          <w:sz w:val="26"/>
          <w:szCs w:val="26"/>
        </w:rPr>
        <w:t>форму проведения заседания (совместное присутствие, заочное голосование);</w:t>
      </w:r>
    </w:p>
    <w:p w:rsidR="00D53649" w:rsidRPr="00F75BDE" w:rsidRDefault="00D53649" w:rsidP="00114040">
      <w:pPr>
        <w:pStyle w:val="a3"/>
        <w:numPr>
          <w:ilvl w:val="0"/>
          <w:numId w:val="16"/>
        </w:numPr>
        <w:tabs>
          <w:tab w:val="clear" w:pos="1494"/>
          <w:tab w:val="num" w:pos="1134"/>
          <w:tab w:val="left" w:pos="5387"/>
        </w:tabs>
        <w:ind w:firstLine="709"/>
        <w:jc w:val="both"/>
        <w:rPr>
          <w:sz w:val="26"/>
          <w:szCs w:val="26"/>
        </w:rPr>
      </w:pPr>
      <w:r w:rsidRPr="00F75BDE">
        <w:rPr>
          <w:sz w:val="26"/>
          <w:szCs w:val="26"/>
        </w:rPr>
        <w:t>утверждает (подписывает) повестку дня заседания;</w:t>
      </w:r>
    </w:p>
    <w:p w:rsidR="00D53649" w:rsidRPr="00F75BDE" w:rsidRDefault="00D53649" w:rsidP="00114040">
      <w:pPr>
        <w:pStyle w:val="a3"/>
        <w:numPr>
          <w:ilvl w:val="0"/>
          <w:numId w:val="16"/>
        </w:numPr>
        <w:tabs>
          <w:tab w:val="clear" w:pos="1494"/>
          <w:tab w:val="num" w:pos="1134"/>
          <w:tab w:val="left" w:pos="5387"/>
        </w:tabs>
        <w:ind w:firstLine="709"/>
        <w:jc w:val="both"/>
        <w:rPr>
          <w:sz w:val="26"/>
          <w:szCs w:val="26"/>
        </w:rPr>
      </w:pPr>
      <w:r w:rsidRPr="00F75BDE">
        <w:rPr>
          <w:sz w:val="26"/>
          <w:szCs w:val="26"/>
        </w:rPr>
        <w:t>определяет перечень материалов и документов (информации), необходимых для рассмотрения вопросов повестки дня заседания Ревизионной комиссии Общества;</w:t>
      </w:r>
    </w:p>
    <w:p w:rsidR="00D53649" w:rsidRPr="00F75BDE" w:rsidRDefault="00D53649" w:rsidP="00114040">
      <w:pPr>
        <w:pStyle w:val="a3"/>
        <w:numPr>
          <w:ilvl w:val="0"/>
          <w:numId w:val="16"/>
        </w:numPr>
        <w:tabs>
          <w:tab w:val="clear" w:pos="1494"/>
          <w:tab w:val="num" w:pos="1134"/>
          <w:tab w:val="left" w:pos="5387"/>
        </w:tabs>
        <w:ind w:firstLine="709"/>
        <w:jc w:val="both"/>
        <w:rPr>
          <w:sz w:val="26"/>
          <w:szCs w:val="26"/>
        </w:rPr>
      </w:pPr>
      <w:r w:rsidRPr="00F75BDE">
        <w:rPr>
          <w:sz w:val="26"/>
          <w:szCs w:val="26"/>
        </w:rPr>
        <w:t>определяет перечень лиц, приглашаемых для участия в заседании Ревизионной комиссии Общества (в случае проведения заседания в форме совместного присутствия);</w:t>
      </w:r>
    </w:p>
    <w:p w:rsidR="00D53649" w:rsidRPr="00F75BDE" w:rsidRDefault="00D53649" w:rsidP="00114040">
      <w:pPr>
        <w:pStyle w:val="a3"/>
        <w:numPr>
          <w:ilvl w:val="0"/>
          <w:numId w:val="16"/>
        </w:numPr>
        <w:tabs>
          <w:tab w:val="clear" w:pos="1494"/>
          <w:tab w:val="num" w:pos="1134"/>
          <w:tab w:val="left" w:pos="5387"/>
        </w:tabs>
        <w:ind w:firstLine="709"/>
        <w:jc w:val="both"/>
        <w:rPr>
          <w:sz w:val="26"/>
          <w:szCs w:val="26"/>
        </w:rPr>
      </w:pPr>
      <w:r w:rsidRPr="00F75BDE">
        <w:rPr>
          <w:sz w:val="26"/>
          <w:szCs w:val="26"/>
        </w:rPr>
        <w:t>решает иные вопросы, связанные с подготовкой к проведению заседания Ревизионной комиссии Общества.</w:t>
      </w:r>
    </w:p>
    <w:p w:rsidR="00D53649" w:rsidRPr="00F75BDE" w:rsidRDefault="00D53649" w:rsidP="00114040">
      <w:pPr>
        <w:pStyle w:val="a4"/>
        <w:numPr>
          <w:ilvl w:val="1"/>
          <w:numId w:val="2"/>
        </w:numPr>
        <w:tabs>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Уведомление членов Ревизионной комиссии Общества о проведении заседания Ревизионной комиссии Общества осуществляется Председателем Ревизионной комиссии или Секретарем Ревизионной комиссии Общества в письменной форме не позднее чем за 2 (Два) рабочих дня до даты проведения заседания. </w:t>
      </w:r>
    </w:p>
    <w:p w:rsidR="00D53649" w:rsidRPr="00F75BDE" w:rsidRDefault="00D53649" w:rsidP="00D53649">
      <w:pPr>
        <w:pStyle w:val="a3"/>
        <w:tabs>
          <w:tab w:val="num" w:pos="1134"/>
          <w:tab w:val="left" w:pos="5387"/>
        </w:tabs>
        <w:ind w:firstLine="709"/>
        <w:jc w:val="both"/>
        <w:rPr>
          <w:sz w:val="26"/>
          <w:szCs w:val="26"/>
        </w:rPr>
      </w:pPr>
      <w:r w:rsidRPr="00F75BDE">
        <w:rPr>
          <w:sz w:val="26"/>
          <w:szCs w:val="26"/>
        </w:rPr>
        <w:t>При проведении заочного голосования в случаях, предусмотренных настоящим Положением, членам Ревизионной комиссии Общества вместе с уведомлением о проведении заочного голосования направляются материалы по вопросам повестки дня и опросный лист не позднее чем за 2 (Два) рабочих дня до даты подведения итогов голосования.</w:t>
      </w:r>
    </w:p>
    <w:p w:rsidR="00D53649" w:rsidRPr="00F75BDE" w:rsidRDefault="00D53649" w:rsidP="00114040">
      <w:pPr>
        <w:pStyle w:val="a4"/>
        <w:numPr>
          <w:ilvl w:val="1"/>
          <w:numId w:val="2"/>
        </w:numPr>
        <w:tabs>
          <w:tab w:val="clear" w:pos="1571"/>
          <w:tab w:val="left" w:pos="1276"/>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Уведомление членов Ревизионной комиссии Общества производится по адресу, указанному членом Ревизионной комиссии Общества, в том числе в электронной форме по адресу электронной почты.</w:t>
      </w:r>
    </w:p>
    <w:p w:rsidR="00D53649" w:rsidRPr="00F75BDE" w:rsidRDefault="00D53649" w:rsidP="00114040">
      <w:pPr>
        <w:pStyle w:val="a4"/>
        <w:numPr>
          <w:ilvl w:val="1"/>
          <w:numId w:val="2"/>
        </w:numPr>
        <w:tabs>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Член Ревизионной комиссии Общества считается уведомленным со дня получения им уведомления по адресу, указанному в пункте 8.5 настоящего Положения.</w:t>
      </w:r>
    </w:p>
    <w:p w:rsidR="00D53649" w:rsidRPr="00F75BDE" w:rsidRDefault="00D53649" w:rsidP="00114040">
      <w:pPr>
        <w:pStyle w:val="a4"/>
        <w:numPr>
          <w:ilvl w:val="1"/>
          <w:numId w:val="2"/>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По решению членов Ревизионной комиссии Общества в заседаниях могут принимать участия приглашенные лица и привлеченные специалисты (эксперты).</w:t>
      </w:r>
    </w:p>
    <w:p w:rsidR="00D53649" w:rsidRPr="00F75BDE" w:rsidRDefault="00D53649" w:rsidP="00114040">
      <w:pPr>
        <w:pStyle w:val="a4"/>
        <w:numPr>
          <w:ilvl w:val="1"/>
          <w:numId w:val="2"/>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Заседание Ревизионной комиссии Общества считается правомочным, если в нем участвует или до начала заседания получены письменные мнения по вопросам повестки дня заседания Ревизионной комиссии Общества не менее чем </w:t>
      </w:r>
      <w:r w:rsidRPr="00F75BDE">
        <w:rPr>
          <w:rFonts w:ascii="Times New Roman" w:hAnsi="Times New Roman"/>
          <w:color w:val="auto"/>
          <w:sz w:val="26"/>
          <w:szCs w:val="26"/>
        </w:rPr>
        <w:lastRenderedPageBreak/>
        <w:t>половины от общего числа членов Ревизионной комиссии Общества.</w:t>
      </w:r>
    </w:p>
    <w:p w:rsidR="00D53649" w:rsidRPr="00F75BDE" w:rsidRDefault="00D53649" w:rsidP="00114040">
      <w:pPr>
        <w:pStyle w:val="a4"/>
        <w:numPr>
          <w:ilvl w:val="1"/>
          <w:numId w:val="2"/>
        </w:numPr>
        <w:tabs>
          <w:tab w:val="clear" w:pos="709"/>
          <w:tab w:val="clear" w:pos="1571"/>
          <w:tab w:val="left" w:pos="1134"/>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целях оперативности принятия решений согласование проектов решений Ревизионной комиссии Общества может производиться до момента проведения заседания Ревизионной комиссии Общества путем обмена сведениями, передаваемыми посредством факсимильной связи, электронной почты либо иными согласованными членами Ревизионной комиссии Общества способами.</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Решение по вопросам повестки дня заседания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принимается простым большинством голосов от общего числа членов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w:t>
      </w:r>
    </w:p>
    <w:p w:rsidR="00D53649" w:rsidRPr="00F75BDE" w:rsidRDefault="00D53649" w:rsidP="00D53649">
      <w:pPr>
        <w:pStyle w:val="21"/>
        <w:tabs>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При решении вопросов 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каждый член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обладает одним голосом.</w:t>
      </w:r>
    </w:p>
    <w:p w:rsidR="00D53649" w:rsidRPr="00F75BDE" w:rsidRDefault="00D53649" w:rsidP="00D53649">
      <w:pPr>
        <w:pStyle w:val="21"/>
        <w:tabs>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В случае равенства голосов голос Председателя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является решающим.</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Заседание Ревизионной комиссии Общества проводится в форме совместного присутствия членов Ревизионной комиссии Общества. Допускается проведение заседания в форме заочного голосования.</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В случае невозможности участия члена Ревизионной комиссии в заседании Ревизионной комиссии Общества, проводимом в форме совместного присутствия, он может выразить свое мнение путем </w:t>
      </w:r>
      <w:r w:rsidRPr="00F75BDE">
        <w:rPr>
          <w:rFonts w:ascii="Times New Roman" w:hAnsi="Times New Roman"/>
          <w:sz w:val="26"/>
          <w:szCs w:val="26"/>
        </w:rPr>
        <w:t>направления в адрес Председателя Ревизионной комиссии Общества письменного мнения по всем вопросам повестки дня заседания. Письменное мнение должно быть получено Председателем Ревизионной комиссии Общества не позднее даты и времени проведения заседания Ревизионной комиссии Общества в форме совместного присутствия</w:t>
      </w:r>
      <w:r w:rsidRPr="00F75BDE">
        <w:rPr>
          <w:rFonts w:ascii="Times New Roman" w:hAnsi="Times New Roman"/>
          <w:color w:val="auto"/>
          <w:sz w:val="26"/>
          <w:szCs w:val="26"/>
        </w:rPr>
        <w:t>.</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Мнение членов Ревизионной комиссии Общества, отсутствующих на проводимом в форме совместного присутствия заседании Ревизионной комиссии Общества, выраженное путем направления письменных мнений, оглашается Председателем Ревизионной комиссии Общества на заседании и фиксируется в протоколе.</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Заседание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проводимое в форме совместного присутствия, включает в себя следующие этапы:</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открытие заседания Председателем Ревизионной комиссии Общества;</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определение кворума заседания;</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оглашение вопросов повестки дня заседания;</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выступления с докладами, сообщениями и отчетами по вопросам повестки дня заседания, их обсуждение;</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формулирование Председателем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проекта решения по вопросам повестки дня;</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голосование по вопросам повестки дня заседания;</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подведение итогов голосования;</w:t>
      </w:r>
    </w:p>
    <w:p w:rsidR="00D53649" w:rsidRPr="00F75BDE" w:rsidRDefault="00D53649" w:rsidP="00114040">
      <w:pPr>
        <w:pStyle w:val="21"/>
        <w:numPr>
          <w:ilvl w:val="0"/>
          <w:numId w:val="17"/>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оглашение решений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вопросам повестки дня.</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Заседание Ревизионной комиссии Общества, проводимое в форме заочного голосования, включает в себя следующие этапы:</w:t>
      </w:r>
    </w:p>
    <w:p w:rsidR="00D53649" w:rsidRPr="00F75BDE" w:rsidRDefault="00D53649" w:rsidP="00114040">
      <w:pPr>
        <w:pStyle w:val="a3"/>
        <w:numPr>
          <w:ilvl w:val="0"/>
          <w:numId w:val="26"/>
        </w:numPr>
        <w:tabs>
          <w:tab w:val="left" w:pos="1134"/>
        </w:tabs>
        <w:ind w:left="0" w:firstLine="709"/>
        <w:jc w:val="both"/>
        <w:rPr>
          <w:sz w:val="26"/>
          <w:szCs w:val="26"/>
        </w:rPr>
      </w:pPr>
      <w:r w:rsidRPr="00F75BDE">
        <w:rPr>
          <w:sz w:val="26"/>
          <w:szCs w:val="26"/>
        </w:rPr>
        <w:t>прием и подсчет опросных листов, поступивших от членов Ревизионной комиссии Общества в срок, установленный в опросном листе для заочного голосования;</w:t>
      </w:r>
    </w:p>
    <w:p w:rsidR="00D53649" w:rsidRPr="00F75BDE" w:rsidRDefault="00D53649" w:rsidP="00114040">
      <w:pPr>
        <w:pStyle w:val="a3"/>
        <w:numPr>
          <w:ilvl w:val="0"/>
          <w:numId w:val="26"/>
        </w:numPr>
        <w:tabs>
          <w:tab w:val="left" w:pos="1134"/>
        </w:tabs>
        <w:ind w:left="0" w:firstLine="709"/>
        <w:jc w:val="both"/>
        <w:rPr>
          <w:sz w:val="26"/>
          <w:szCs w:val="26"/>
        </w:rPr>
      </w:pPr>
      <w:r w:rsidRPr="00F75BDE">
        <w:rPr>
          <w:sz w:val="26"/>
          <w:szCs w:val="26"/>
        </w:rPr>
        <w:t>определение кворума заседания Ревизионной комиссии Общества;</w:t>
      </w:r>
    </w:p>
    <w:p w:rsidR="00D53649" w:rsidRPr="00F75BDE" w:rsidRDefault="00D53649" w:rsidP="00114040">
      <w:pPr>
        <w:pStyle w:val="a3"/>
        <w:numPr>
          <w:ilvl w:val="0"/>
          <w:numId w:val="26"/>
        </w:numPr>
        <w:tabs>
          <w:tab w:val="left" w:pos="1134"/>
        </w:tabs>
        <w:ind w:left="0" w:firstLine="709"/>
        <w:jc w:val="both"/>
        <w:rPr>
          <w:sz w:val="26"/>
          <w:szCs w:val="26"/>
        </w:rPr>
      </w:pPr>
      <w:r w:rsidRPr="00F75BDE">
        <w:rPr>
          <w:sz w:val="26"/>
          <w:szCs w:val="26"/>
        </w:rPr>
        <w:lastRenderedPageBreak/>
        <w:t>подсчет голосов, представленных опросными листами и подведение итогов голосования;</w:t>
      </w:r>
    </w:p>
    <w:p w:rsidR="00D53649" w:rsidRPr="00F75BDE" w:rsidRDefault="00D53649" w:rsidP="00114040">
      <w:pPr>
        <w:pStyle w:val="a3"/>
        <w:numPr>
          <w:ilvl w:val="0"/>
          <w:numId w:val="26"/>
        </w:numPr>
        <w:tabs>
          <w:tab w:val="left" w:pos="1134"/>
        </w:tabs>
        <w:ind w:left="0" w:firstLine="709"/>
        <w:jc w:val="both"/>
        <w:rPr>
          <w:sz w:val="26"/>
          <w:szCs w:val="26"/>
        </w:rPr>
      </w:pPr>
      <w:r w:rsidRPr="00F75BDE">
        <w:rPr>
          <w:sz w:val="26"/>
          <w:szCs w:val="26"/>
        </w:rPr>
        <w:t>оформление протокола заседания Ревизионной комиссии Общества.</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На заседании Ревизионной комиссии Общества, проводимом перед началом проведения каждой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рассматриваются следующие вопросы подготовки и проведения предстоящей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определение объекта проверки (ревизии) (бухгалтерская и статистическая отчетность, др.);</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порядок, сроки и объем проведения проверки (ревизии);</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утверждение программы проверки (ревизии);</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определение перечня информации и материалов, необходимых для проведения проверки (ревизии), способов и источников их получения;</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определения перечня лиц, которых необходимо привлечь для проведения проверки (ревизии) (для дачи объяснений, разъяснения отдельных вопросов);</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назначение даты проведения заседания Ревизионной комиссии Общества по подведению итогов проверки (ревизии);</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определение члена Ревизионной комиссии Общества, ответственного за подготовку проекта Акта, Заключения Ревизионной комиссии Общества к заседанию Ревизионной комиссии Общества по подведению итогов проверки (ревизии);</w:t>
      </w:r>
    </w:p>
    <w:p w:rsidR="00D53649" w:rsidRPr="00F75BDE" w:rsidRDefault="00D53649" w:rsidP="00114040">
      <w:pPr>
        <w:pStyle w:val="a3"/>
        <w:numPr>
          <w:ilvl w:val="0"/>
          <w:numId w:val="18"/>
        </w:numPr>
        <w:tabs>
          <w:tab w:val="clear" w:pos="1494"/>
          <w:tab w:val="num" w:pos="1134"/>
          <w:tab w:val="left" w:pos="5387"/>
        </w:tabs>
        <w:ind w:firstLine="709"/>
        <w:jc w:val="both"/>
        <w:rPr>
          <w:sz w:val="26"/>
          <w:szCs w:val="26"/>
        </w:rPr>
      </w:pPr>
      <w:r w:rsidRPr="00F75BDE">
        <w:rPr>
          <w:sz w:val="26"/>
          <w:szCs w:val="26"/>
        </w:rPr>
        <w:t>решение иных вопросов.</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проводимом по итогам каждой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рассматриваются следующие вопросы:</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обсуждение информации, полученной в ходе проведения проверки (ревизии) и источников ее получения;</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подведение итогов проверки (ревизии);</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обобщение выводов и формирование предложений на основании итогов проверки (ревизии);</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утверждение и подписание Акта, Заключения Ревизионной комиссии Общества по итогам проверки (ревизии);</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установление и анализ причин нарушения законодательства Российской Федерации и Устава Общества, и обсуждение возможных вариантов их устранения и предотвращения в будущем;</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принятие решения об обращении в адрес органов управления Общества, их должностных лиц и руководителей структурных подразделений исполнительного аппарата о необходимости устранения нарушений, выявленных проверкой (ревизией); рекомендаций применения к лицам, допустившим нарушения, мер ответственности;</w:t>
      </w:r>
    </w:p>
    <w:p w:rsidR="00D53649" w:rsidRPr="00F75BDE" w:rsidRDefault="00D53649" w:rsidP="00114040">
      <w:pPr>
        <w:pStyle w:val="a3"/>
        <w:numPr>
          <w:ilvl w:val="0"/>
          <w:numId w:val="19"/>
        </w:numPr>
        <w:tabs>
          <w:tab w:val="clear" w:pos="1494"/>
          <w:tab w:val="num" w:pos="1134"/>
          <w:tab w:val="left" w:pos="5387"/>
        </w:tabs>
        <w:ind w:firstLine="709"/>
        <w:jc w:val="both"/>
        <w:rPr>
          <w:sz w:val="26"/>
          <w:szCs w:val="26"/>
        </w:rPr>
      </w:pPr>
      <w:r w:rsidRPr="00F75BDE">
        <w:rPr>
          <w:sz w:val="26"/>
          <w:szCs w:val="26"/>
        </w:rPr>
        <w:t>иные вопросы, связанные с подведением итогов проверки (ревизии).</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sz w:val="26"/>
          <w:szCs w:val="26"/>
        </w:rPr>
      </w:pPr>
      <w:r w:rsidRPr="00F75BDE">
        <w:rPr>
          <w:rFonts w:ascii="Times New Roman" w:hAnsi="Times New Roman"/>
          <w:sz w:val="26"/>
          <w:szCs w:val="26"/>
        </w:rPr>
        <w:t>Члены Ревизионной комиссии Общества, принимающие участие в заседании, проводимом по результатам проверки (ревизии), и имеющие мнение, отличное от принятого на заседании, вправе сформировать свое особое мнение. Особое мнение приобщается к протоколу заседания Ревизионной комиссии Общества.</w:t>
      </w:r>
    </w:p>
    <w:p w:rsidR="00D53649" w:rsidRPr="00F75BDE" w:rsidRDefault="00D53649" w:rsidP="00114040">
      <w:pPr>
        <w:pStyle w:val="a4"/>
        <w:numPr>
          <w:ilvl w:val="1"/>
          <w:numId w:val="2"/>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Член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при выявлении нарушений законодательства Российской Федерации, Устава Общества и внутренних документов Общества при осуществлении деятельности Общества обязан направить Председателю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письменное заявление с описанием </w:t>
      </w:r>
      <w:r w:rsidRPr="00F75BDE">
        <w:rPr>
          <w:rFonts w:ascii="Times New Roman" w:hAnsi="Times New Roman"/>
          <w:color w:val="auto"/>
          <w:sz w:val="26"/>
          <w:szCs w:val="26"/>
        </w:rPr>
        <w:lastRenderedPageBreak/>
        <w:t>характера нарушений и лиц, их допустивших, не позднее 3 (Трех) рабочих дней с момента их выявления.</w:t>
      </w:r>
    </w:p>
    <w:p w:rsidR="00D53649" w:rsidRPr="00F75BDE" w:rsidRDefault="00D53649" w:rsidP="00D53649">
      <w:pPr>
        <w:pStyle w:val="a4"/>
        <w:tabs>
          <w:tab w:val="clear" w:pos="709"/>
          <w:tab w:val="left" w:pos="1418"/>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При этом Председатель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обязан созвать экстренное заседание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в форме совместного присутствия в течение 10 (Десяти) рабочих дней со дня получения информации о выявленных нарушениях.</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Секретарем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ведется протокол.</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Протокол заседания Ревизионной комиссии Общества должен содержать:</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дату, время и место проведения заседания (подведения итогов голосования);</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перечень членов Ревизионной комиссии Общества и лиц, присутствующих на заседании;</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перечень членов Ревизионной комиссии Общества, голосующих путем направления письменных мнений;</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информацию о кворуме заседания;</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перечень вопросов, включенных в повестку дня заседания;</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основные положения выступлений, докладов и отчетов по вопросам повестки дня (только для заседания, проводимого в форме совместного присутствия);</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информацию о наличии особых мнений членов Ревизионной комиссии Общества;</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вопросы, поставленные на голосование, и итоги голосования по ним;</w:t>
      </w:r>
    </w:p>
    <w:p w:rsidR="00D53649" w:rsidRPr="00F75BDE" w:rsidRDefault="00D53649" w:rsidP="00114040">
      <w:pPr>
        <w:pStyle w:val="21"/>
        <w:numPr>
          <w:ilvl w:val="0"/>
          <w:numId w:val="20"/>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решения, принятые Ревизионной комиссией </w:t>
      </w:r>
      <w:r w:rsidRPr="00F75BDE">
        <w:rPr>
          <w:rFonts w:ascii="Times New Roman" w:hAnsi="Times New Roman"/>
          <w:sz w:val="26"/>
          <w:szCs w:val="26"/>
        </w:rPr>
        <w:t>Общества</w:t>
      </w:r>
      <w:r w:rsidRPr="00F75BDE">
        <w:rPr>
          <w:rFonts w:ascii="Times New Roman" w:hAnsi="Times New Roman"/>
          <w:color w:val="auto"/>
          <w:sz w:val="26"/>
          <w:szCs w:val="26"/>
        </w:rPr>
        <w:t>.</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Протокол заседания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составляется в двух экземплярах не позднее 5 (Пяти) рабочих дней со дня проведения заседания (подведения итогов заочного голосования) и подписывается Председателем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и Секретарем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К протоколу заседания прилагаются материалы (заключения, акты и иные документы), послужившие основанием для принятия решений.</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случае если согласование обсуждаемых вопросов происходило опросным путем, к протоколу прикладываются опросные листы, полученные от членов Ревизионной комиссии Общества.</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Копии протоколов Ревизионной комиссии Общества предоставляются (направляются) всем членам Ревизионной комиссии Общества.</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Хранение первого экземпляра протокола обеспечивает Секретарь Ревизионной комиссии Общества.</w:t>
      </w:r>
    </w:p>
    <w:p w:rsidR="00D53649" w:rsidRPr="00F75BDE" w:rsidRDefault="00D53649" w:rsidP="00D53649">
      <w:pPr>
        <w:pStyle w:val="a4"/>
        <w:tabs>
          <w:tab w:val="clear" w:pos="709"/>
          <w:tab w:val="left" w:pos="851"/>
          <w:tab w:val="left" w:pos="1418"/>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Второй экземпляр протокола передается на хранение в Общество. Общество обязано хранить протоколы заседаний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и обеспечивать их предоставление по требованию акционеров Общества.</w:t>
      </w:r>
    </w:p>
    <w:p w:rsidR="00D53649" w:rsidRPr="00F75BDE" w:rsidRDefault="00D53649" w:rsidP="00D53649">
      <w:pPr>
        <w:pStyle w:val="21"/>
        <w:tabs>
          <w:tab w:val="left" w:pos="720"/>
        </w:tabs>
        <w:ind w:firstLine="0"/>
        <w:rPr>
          <w:rFonts w:ascii="Times New Roman" w:hAnsi="Times New Roman"/>
          <w:color w:val="auto"/>
          <w:sz w:val="26"/>
          <w:szCs w:val="26"/>
        </w:rPr>
      </w:pPr>
    </w:p>
    <w:p w:rsidR="00D53649" w:rsidRPr="00F75BDE" w:rsidRDefault="00D53649" w:rsidP="00114040">
      <w:pPr>
        <w:pStyle w:val="a3"/>
        <w:numPr>
          <w:ilvl w:val="0"/>
          <w:numId w:val="2"/>
        </w:numPr>
        <w:ind w:left="0" w:firstLine="0"/>
        <w:jc w:val="center"/>
        <w:rPr>
          <w:b/>
          <w:sz w:val="26"/>
          <w:szCs w:val="26"/>
        </w:rPr>
      </w:pPr>
      <w:r w:rsidRPr="00F75BDE">
        <w:rPr>
          <w:b/>
          <w:sz w:val="26"/>
          <w:szCs w:val="26"/>
        </w:rPr>
        <w:t>Порядок проведения ревизионных проверок (ревизий)</w:t>
      </w:r>
    </w:p>
    <w:p w:rsidR="00D53649" w:rsidRPr="00F75BDE" w:rsidRDefault="00D53649" w:rsidP="00114040">
      <w:pPr>
        <w:pStyle w:val="a4"/>
        <w:numPr>
          <w:ilvl w:val="1"/>
          <w:numId w:val="2"/>
        </w:numPr>
        <w:tabs>
          <w:tab w:val="clear" w:pos="709"/>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Проверка (ревизия)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Общества, решению Общего собрания акционеров Общества, Совета директоров Общества или по требованию акционера (акционеров) Общества, владеющего в совокупности не менее чем 10 (Десятью) </w:t>
      </w:r>
      <w:r w:rsidRPr="00F75BDE">
        <w:rPr>
          <w:rFonts w:ascii="Times New Roman" w:hAnsi="Times New Roman"/>
          <w:color w:val="auto"/>
          <w:sz w:val="26"/>
          <w:szCs w:val="26"/>
        </w:rPr>
        <w:lastRenderedPageBreak/>
        <w:t>процентами голосующих акций Общества.</w:t>
      </w:r>
    </w:p>
    <w:p w:rsidR="00D53649" w:rsidRPr="00F75BDE" w:rsidRDefault="00D53649" w:rsidP="00114040">
      <w:pPr>
        <w:pStyle w:val="a4"/>
        <w:numPr>
          <w:ilvl w:val="1"/>
          <w:numId w:val="2"/>
        </w:numPr>
        <w:tabs>
          <w:tab w:val="clear" w:pos="709"/>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Плановая проверка </w:t>
      </w:r>
      <w:r w:rsidRPr="00F75BDE">
        <w:rPr>
          <w:rFonts w:ascii="Times New Roman" w:hAnsi="Times New Roman"/>
          <w:sz w:val="26"/>
          <w:szCs w:val="26"/>
        </w:rPr>
        <w:t>(ревизия)</w:t>
      </w:r>
      <w:r w:rsidRPr="00F75BDE">
        <w:rPr>
          <w:rFonts w:ascii="Times New Roman" w:hAnsi="Times New Roman"/>
          <w:color w:val="auto"/>
          <w:sz w:val="26"/>
          <w:szCs w:val="26"/>
        </w:rPr>
        <w:t xml:space="preserve"> финансово-хозяйственной деятельности Общества проводится в соответствии с утвержденным годовым планом работы Ревизионной комиссии Общества. </w:t>
      </w:r>
    </w:p>
    <w:p w:rsidR="00D53649" w:rsidRPr="00F75BDE" w:rsidRDefault="00D53649" w:rsidP="00114040">
      <w:pPr>
        <w:pStyle w:val="a4"/>
        <w:numPr>
          <w:ilvl w:val="1"/>
          <w:numId w:val="2"/>
        </w:numPr>
        <w:tabs>
          <w:tab w:val="clear" w:pos="709"/>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Внеплановая проверка </w:t>
      </w:r>
      <w:r w:rsidRPr="00F75BDE">
        <w:rPr>
          <w:rFonts w:ascii="Times New Roman" w:hAnsi="Times New Roman"/>
          <w:sz w:val="26"/>
          <w:szCs w:val="26"/>
        </w:rPr>
        <w:t>(ревизия)</w:t>
      </w:r>
      <w:r w:rsidRPr="00F75BDE">
        <w:rPr>
          <w:rFonts w:ascii="Times New Roman" w:hAnsi="Times New Roman"/>
          <w:color w:val="auto"/>
          <w:sz w:val="26"/>
          <w:szCs w:val="26"/>
        </w:rPr>
        <w:t xml:space="preserve"> финансово-хозяйственной деятельности Общества проводится:</w:t>
      </w:r>
    </w:p>
    <w:p w:rsidR="00D53649" w:rsidRPr="00F75BDE" w:rsidRDefault="00D53649" w:rsidP="00114040">
      <w:pPr>
        <w:pStyle w:val="a3"/>
        <w:numPr>
          <w:ilvl w:val="0"/>
          <w:numId w:val="21"/>
        </w:numPr>
        <w:tabs>
          <w:tab w:val="clear" w:pos="1494"/>
          <w:tab w:val="num" w:pos="1134"/>
        </w:tabs>
        <w:ind w:left="0" w:firstLine="709"/>
        <w:jc w:val="both"/>
        <w:rPr>
          <w:sz w:val="26"/>
          <w:szCs w:val="26"/>
        </w:rPr>
      </w:pPr>
      <w:r w:rsidRPr="00F75BDE">
        <w:rPr>
          <w:sz w:val="26"/>
          <w:szCs w:val="26"/>
        </w:rPr>
        <w:t>на основании решения Ревизионной комиссии Общества;</w:t>
      </w:r>
    </w:p>
    <w:p w:rsidR="00D53649" w:rsidRPr="00F75BDE" w:rsidRDefault="00D53649" w:rsidP="00114040">
      <w:pPr>
        <w:pStyle w:val="a3"/>
        <w:numPr>
          <w:ilvl w:val="0"/>
          <w:numId w:val="21"/>
        </w:numPr>
        <w:tabs>
          <w:tab w:val="clear" w:pos="1494"/>
          <w:tab w:val="num" w:pos="1134"/>
        </w:tabs>
        <w:ind w:left="0" w:firstLine="709"/>
        <w:jc w:val="both"/>
        <w:rPr>
          <w:sz w:val="26"/>
          <w:szCs w:val="26"/>
        </w:rPr>
      </w:pPr>
      <w:r w:rsidRPr="00F75BDE">
        <w:rPr>
          <w:sz w:val="26"/>
          <w:szCs w:val="26"/>
        </w:rPr>
        <w:t>на основании решения Общего собрания акционеров Общества, Совета директоров Общества;</w:t>
      </w:r>
    </w:p>
    <w:p w:rsidR="00D53649" w:rsidRPr="00F75BDE" w:rsidRDefault="00D53649" w:rsidP="00114040">
      <w:pPr>
        <w:pStyle w:val="a3"/>
        <w:numPr>
          <w:ilvl w:val="0"/>
          <w:numId w:val="21"/>
        </w:numPr>
        <w:tabs>
          <w:tab w:val="clear" w:pos="1494"/>
          <w:tab w:val="num" w:pos="1134"/>
        </w:tabs>
        <w:ind w:left="0" w:firstLine="709"/>
        <w:jc w:val="both"/>
        <w:rPr>
          <w:sz w:val="26"/>
          <w:szCs w:val="26"/>
        </w:rPr>
      </w:pPr>
      <w:r w:rsidRPr="00F75BDE">
        <w:rPr>
          <w:sz w:val="26"/>
          <w:szCs w:val="26"/>
        </w:rPr>
        <w:t xml:space="preserve">по требованию акционеров (акционера) Общества, владеющих в совокупности не менее чем 10 (Десятью) процентами голосующих акций Общества. </w:t>
      </w:r>
    </w:p>
    <w:p w:rsidR="00D53649" w:rsidRPr="00F75BDE" w:rsidRDefault="00D53649" w:rsidP="00114040">
      <w:pPr>
        <w:pStyle w:val="a4"/>
        <w:numPr>
          <w:ilvl w:val="1"/>
          <w:numId w:val="2"/>
        </w:numPr>
        <w:tabs>
          <w:tab w:val="clear" w:pos="1571"/>
          <w:tab w:val="left" w:pos="0"/>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Если иное не установлено решением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Общего собрания акционеров Общества о проведении внеплановой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заседание Ревизионной комиссии Общества, подлежащее проведению в соответствии с пунктом 8.16 настоящего Положения, должно быть проведено не позднее 30 (Тридцати) рабочих дней с даты поступления письменного требования или решения, указанного в пункте 9.3 настоящего Положения.</w:t>
      </w:r>
    </w:p>
    <w:p w:rsidR="00D53649" w:rsidRPr="00F75BDE" w:rsidRDefault="00D53649" w:rsidP="00114040">
      <w:pPr>
        <w:pStyle w:val="a4"/>
        <w:numPr>
          <w:ilvl w:val="1"/>
          <w:numId w:val="2"/>
        </w:numPr>
        <w:tabs>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Проверка </w:t>
      </w:r>
      <w:r w:rsidRPr="00F75BDE">
        <w:rPr>
          <w:rFonts w:ascii="Times New Roman" w:hAnsi="Times New Roman"/>
          <w:sz w:val="26"/>
          <w:szCs w:val="26"/>
        </w:rPr>
        <w:t>(ревизия)</w:t>
      </w:r>
      <w:r w:rsidRPr="00F75BDE">
        <w:rPr>
          <w:rFonts w:ascii="Times New Roman" w:hAnsi="Times New Roman"/>
          <w:color w:val="auto"/>
          <w:sz w:val="26"/>
          <w:szCs w:val="26"/>
        </w:rPr>
        <w:t xml:space="preserve"> финансово-хозяйственной деятельности Общества осуществляется в соответствии с программой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и решениями, принятыми на заседаниях Ревизионной комиссии Общества.</w:t>
      </w:r>
    </w:p>
    <w:p w:rsidR="00D53649" w:rsidRPr="00F75BDE" w:rsidRDefault="00D53649" w:rsidP="00114040">
      <w:pPr>
        <w:numPr>
          <w:ilvl w:val="1"/>
          <w:numId w:val="2"/>
        </w:numPr>
        <w:tabs>
          <w:tab w:val="clear" w:pos="1571"/>
          <w:tab w:val="num" w:pos="1276"/>
        </w:tabs>
        <w:autoSpaceDE/>
        <w:autoSpaceDN/>
        <w:adjustRightInd/>
        <w:ind w:firstLine="709"/>
        <w:jc w:val="both"/>
        <w:rPr>
          <w:sz w:val="26"/>
          <w:szCs w:val="26"/>
        </w:rPr>
      </w:pPr>
      <w:r w:rsidRPr="00F75BDE">
        <w:rPr>
          <w:sz w:val="26"/>
          <w:szCs w:val="26"/>
        </w:rPr>
        <w:t>При проведении проверки (ревизии) Ревизионной комиссией Общества осуществляются:</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Общества, внутренним документам Общества;</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проверка (ревизия)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контроль за расходованием денежных средств Общества в соответствии с утвержденным бизнес-планом и бюджетом Общества;</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контроль за формированием и использованием резервного и иных специальных фондов Общества;</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проверка (ревизия)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контроль за соблюдением установленного порядка списания на убытки Общества задолженности неплатежеспособных кредиторов;</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проверка (ревизия) хозяйственных операций Общества, осуществляемых в соответствии с заключенными договорами;</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проверка (ревизия)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rsidR="00D53649" w:rsidRPr="00F75BDE" w:rsidRDefault="00D53649" w:rsidP="00114040">
      <w:pPr>
        <w:numPr>
          <w:ilvl w:val="0"/>
          <w:numId w:val="22"/>
        </w:numPr>
        <w:tabs>
          <w:tab w:val="left" w:pos="1134"/>
        </w:tabs>
        <w:autoSpaceDE/>
        <w:autoSpaceDN/>
        <w:adjustRightInd/>
        <w:ind w:left="0" w:firstLine="709"/>
        <w:jc w:val="both"/>
        <w:rPr>
          <w:sz w:val="26"/>
          <w:szCs w:val="26"/>
        </w:rPr>
      </w:pPr>
      <w:r w:rsidRPr="00F75BDE">
        <w:rPr>
          <w:sz w:val="26"/>
          <w:szCs w:val="26"/>
        </w:rPr>
        <w:t>контроль за сохранностью и использованием основных средств;</w:t>
      </w:r>
    </w:p>
    <w:p w:rsidR="00D53649" w:rsidRPr="00F75BDE" w:rsidRDefault="00D53649" w:rsidP="00114040">
      <w:pPr>
        <w:numPr>
          <w:ilvl w:val="0"/>
          <w:numId w:val="22"/>
        </w:numPr>
        <w:tabs>
          <w:tab w:val="left" w:pos="1134"/>
          <w:tab w:val="left" w:pos="1276"/>
          <w:tab w:val="left" w:pos="1701"/>
        </w:tabs>
        <w:autoSpaceDE/>
        <w:autoSpaceDN/>
        <w:adjustRightInd/>
        <w:ind w:left="0" w:firstLine="709"/>
        <w:jc w:val="both"/>
        <w:rPr>
          <w:sz w:val="26"/>
          <w:szCs w:val="26"/>
        </w:rPr>
      </w:pPr>
      <w:r w:rsidRPr="00F75BDE">
        <w:rPr>
          <w:sz w:val="26"/>
          <w:szCs w:val="26"/>
        </w:rPr>
        <w:lastRenderedPageBreak/>
        <w:t>проверка (ревизия)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w:t>
      </w:r>
    </w:p>
    <w:p w:rsidR="00D53649" w:rsidRPr="00F75BDE" w:rsidRDefault="00D53649" w:rsidP="00114040">
      <w:pPr>
        <w:numPr>
          <w:ilvl w:val="0"/>
          <w:numId w:val="22"/>
        </w:numPr>
        <w:tabs>
          <w:tab w:val="left" w:pos="1134"/>
          <w:tab w:val="left" w:pos="1276"/>
        </w:tabs>
        <w:autoSpaceDE/>
        <w:autoSpaceDN/>
        <w:adjustRightInd/>
        <w:ind w:left="0" w:firstLine="709"/>
        <w:jc w:val="both"/>
        <w:rPr>
          <w:sz w:val="26"/>
          <w:szCs w:val="26"/>
        </w:rPr>
      </w:pPr>
      <w:r w:rsidRPr="00F75BDE">
        <w:rPr>
          <w:sz w:val="26"/>
          <w:szCs w:val="26"/>
        </w:rPr>
        <w:t>выработка рекомендаций для органов управления Общества;</w:t>
      </w:r>
    </w:p>
    <w:p w:rsidR="00D53649" w:rsidRPr="00F75BDE" w:rsidRDefault="00D53649" w:rsidP="00114040">
      <w:pPr>
        <w:numPr>
          <w:ilvl w:val="0"/>
          <w:numId w:val="22"/>
        </w:numPr>
        <w:tabs>
          <w:tab w:val="left" w:pos="1134"/>
          <w:tab w:val="left" w:pos="1276"/>
        </w:tabs>
        <w:autoSpaceDE/>
        <w:autoSpaceDN/>
        <w:adjustRightInd/>
        <w:ind w:left="0" w:firstLine="709"/>
        <w:jc w:val="both"/>
        <w:rPr>
          <w:sz w:val="26"/>
          <w:szCs w:val="26"/>
        </w:rPr>
      </w:pPr>
      <w:r w:rsidRPr="00F75BDE">
        <w:rPr>
          <w:sz w:val="26"/>
          <w:szCs w:val="26"/>
        </w:rPr>
        <w:t>иные действия (мероприятия), связанные с проверкой (ревизией) финансово-хозяйственной деятельности Общества.</w:t>
      </w:r>
    </w:p>
    <w:p w:rsidR="00D53649" w:rsidRPr="00F75BDE" w:rsidRDefault="00D53649" w:rsidP="00D53649">
      <w:pPr>
        <w:pStyle w:val="21"/>
        <w:tabs>
          <w:tab w:val="left" w:pos="720"/>
        </w:tabs>
        <w:ind w:firstLine="0"/>
        <w:rPr>
          <w:rFonts w:ascii="Times New Roman" w:hAnsi="Times New Roman"/>
          <w:color w:val="auto"/>
          <w:sz w:val="26"/>
          <w:szCs w:val="26"/>
        </w:rPr>
      </w:pPr>
    </w:p>
    <w:p w:rsidR="00D53649" w:rsidRPr="00F75BDE" w:rsidRDefault="00D53649" w:rsidP="00114040">
      <w:pPr>
        <w:pStyle w:val="a4"/>
        <w:numPr>
          <w:ilvl w:val="0"/>
          <w:numId w:val="2"/>
        </w:numPr>
        <w:tabs>
          <w:tab w:val="clear" w:pos="709"/>
        </w:tabs>
        <w:ind w:left="0" w:firstLine="0"/>
        <w:jc w:val="center"/>
        <w:rPr>
          <w:rFonts w:ascii="Times New Roman" w:hAnsi="Times New Roman"/>
          <w:b/>
          <w:color w:val="auto"/>
          <w:sz w:val="26"/>
          <w:szCs w:val="26"/>
        </w:rPr>
      </w:pPr>
      <w:r w:rsidRPr="00F75BDE">
        <w:rPr>
          <w:rFonts w:ascii="Times New Roman" w:hAnsi="Times New Roman"/>
          <w:b/>
          <w:color w:val="auto"/>
          <w:sz w:val="26"/>
          <w:szCs w:val="26"/>
        </w:rPr>
        <w:t>Привлечение к проверкам (ревизиям) экспертов</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Ревизионная комиссия Общества вправе привлекать к своей работе специалистов (экспертов) на основании заключаемых договоров между ними и Обществом. Условия договоров с привлекаемыми специалистами (экспертами), не являющимися членами Ревизионной комиссии Общества, утверждаются решением Совета директоров Общества.</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качестве специалистов (экспертов) могут выступать как физические, так и юридические лица (специализированные организации). Привлечение специализированных организаций осуществляется в порядке, установленном законодательством и внутренними документами Общества, регламентирующими закупочную деятельность.</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Решение о необходимости привлечения специалистов (экспертов) принимается Ревизионной комиссией Общества.</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Решение оформляется протоколом заседания Ревизионной комиссии Общества, в котором должны быть отражены основания для привлечения специалистов (экспертов).</w:t>
      </w:r>
    </w:p>
    <w:p w:rsidR="00D53649" w:rsidRPr="00F75BDE" w:rsidRDefault="00D53649" w:rsidP="00114040">
      <w:pPr>
        <w:pStyle w:val="a4"/>
        <w:numPr>
          <w:ilvl w:val="1"/>
          <w:numId w:val="2"/>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По итогам принятия Ревизионной комиссией Общества решения о необходимости привлечения специалистов (экспертов) Председатель Ревизионной комиссии Общества в порядке, установленным внутренними документами Общества, инициирует включение в повестку дня заседания Совета директоров Общества соответствующего вопроса. </w:t>
      </w:r>
    </w:p>
    <w:p w:rsidR="00D53649" w:rsidRPr="00F75BDE" w:rsidRDefault="00D53649" w:rsidP="00D53649">
      <w:pPr>
        <w:pStyle w:val="a4"/>
        <w:tabs>
          <w:tab w:val="clear" w:pos="709"/>
          <w:tab w:val="left" w:pos="0"/>
          <w:tab w:val="left" w:pos="1418"/>
          <w:tab w:val="left" w:pos="5387"/>
        </w:tabs>
        <w:rPr>
          <w:rFonts w:ascii="Times New Roman" w:hAnsi="Times New Roman"/>
          <w:color w:val="auto"/>
          <w:sz w:val="26"/>
          <w:szCs w:val="26"/>
        </w:rPr>
      </w:pPr>
    </w:p>
    <w:p w:rsidR="00D53649" w:rsidRPr="00F75BDE" w:rsidRDefault="00D53649" w:rsidP="00114040">
      <w:pPr>
        <w:pStyle w:val="a4"/>
        <w:numPr>
          <w:ilvl w:val="0"/>
          <w:numId w:val="2"/>
        </w:numPr>
        <w:tabs>
          <w:tab w:val="clear" w:pos="709"/>
        </w:tabs>
        <w:ind w:left="0" w:firstLine="0"/>
        <w:jc w:val="center"/>
        <w:rPr>
          <w:rFonts w:ascii="Times New Roman" w:hAnsi="Times New Roman"/>
          <w:b/>
          <w:color w:val="auto"/>
          <w:sz w:val="26"/>
          <w:szCs w:val="26"/>
        </w:rPr>
      </w:pPr>
      <w:r w:rsidRPr="00F75BDE">
        <w:rPr>
          <w:rFonts w:ascii="Times New Roman" w:hAnsi="Times New Roman"/>
          <w:b/>
          <w:color w:val="auto"/>
          <w:sz w:val="26"/>
          <w:szCs w:val="26"/>
        </w:rPr>
        <w:t>Документы, формируемые по итогам проверки (ревизии)</w:t>
      </w:r>
    </w:p>
    <w:p w:rsidR="00D53649" w:rsidRPr="00F75BDE" w:rsidRDefault="00D53649" w:rsidP="00D53649">
      <w:pPr>
        <w:pStyle w:val="a4"/>
        <w:tabs>
          <w:tab w:val="clear" w:pos="709"/>
        </w:tabs>
        <w:jc w:val="center"/>
        <w:rPr>
          <w:rFonts w:ascii="Times New Roman" w:hAnsi="Times New Roman"/>
          <w:b/>
          <w:color w:val="auto"/>
          <w:sz w:val="26"/>
          <w:szCs w:val="26"/>
        </w:rPr>
      </w:pPr>
      <w:r w:rsidRPr="00F75BDE">
        <w:rPr>
          <w:rFonts w:ascii="Times New Roman" w:hAnsi="Times New Roman"/>
          <w:b/>
          <w:color w:val="auto"/>
          <w:sz w:val="26"/>
          <w:szCs w:val="26"/>
        </w:rPr>
        <w:t>Ревизионной комиссии Общества</w:t>
      </w:r>
    </w:p>
    <w:p w:rsidR="00D53649" w:rsidRPr="00F75BDE" w:rsidRDefault="00D53649" w:rsidP="00114040">
      <w:pPr>
        <w:pStyle w:val="a4"/>
        <w:numPr>
          <w:ilvl w:val="1"/>
          <w:numId w:val="2"/>
        </w:numPr>
        <w:tabs>
          <w:tab w:val="clear" w:pos="1571"/>
          <w:tab w:val="left" w:pos="1418"/>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Итоговыми документами, формируемыми Ревизионной комиссией по результатам проверок </w:t>
      </w:r>
      <w:r w:rsidRPr="00F75BDE">
        <w:rPr>
          <w:rFonts w:ascii="Times New Roman" w:hAnsi="Times New Roman"/>
          <w:sz w:val="26"/>
          <w:szCs w:val="26"/>
        </w:rPr>
        <w:t>(ревизий)</w:t>
      </w:r>
      <w:r w:rsidRPr="00F75BDE">
        <w:rPr>
          <w:rFonts w:ascii="Times New Roman" w:hAnsi="Times New Roman"/>
          <w:color w:val="auto"/>
          <w:sz w:val="26"/>
          <w:szCs w:val="26"/>
        </w:rPr>
        <w:t xml:space="preserve">, являются Акт Ревизионной комиссии Общества, Заключение Ревизионной комиссии Общества. </w:t>
      </w:r>
    </w:p>
    <w:p w:rsidR="00D53649" w:rsidRPr="00F75BDE" w:rsidRDefault="00D53649" w:rsidP="00114040">
      <w:pPr>
        <w:pStyle w:val="a4"/>
        <w:numPr>
          <w:ilvl w:val="1"/>
          <w:numId w:val="2"/>
        </w:numPr>
        <w:tabs>
          <w:tab w:val="clear" w:pos="1571"/>
          <w:tab w:val="left" w:pos="1418"/>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По итогам каждой проверки </w:t>
      </w:r>
      <w:r w:rsidRPr="00F75BDE">
        <w:rPr>
          <w:rFonts w:ascii="Times New Roman" w:hAnsi="Times New Roman"/>
          <w:sz w:val="26"/>
          <w:szCs w:val="26"/>
        </w:rPr>
        <w:t xml:space="preserve">(ревизии) </w:t>
      </w:r>
      <w:r w:rsidRPr="00F75BDE">
        <w:rPr>
          <w:rFonts w:ascii="Times New Roman" w:hAnsi="Times New Roman"/>
          <w:color w:val="auto"/>
          <w:sz w:val="26"/>
          <w:szCs w:val="26"/>
        </w:rPr>
        <w:t>финансово-хозяйственной деятельности Общества составляется Акт Ревизионной комиссии Общества. Акт Ревизионной комиссии Общества должен состоять из трех частей: вводной, аналитической и итоговой.</w:t>
      </w:r>
    </w:p>
    <w:p w:rsidR="00D53649" w:rsidRPr="00F75BDE" w:rsidRDefault="00D53649" w:rsidP="00114040">
      <w:pPr>
        <w:pStyle w:val="a4"/>
        <w:numPr>
          <w:ilvl w:val="2"/>
          <w:numId w:val="2"/>
        </w:numPr>
        <w:tabs>
          <w:tab w:val="left" w:pos="1560"/>
          <w:tab w:val="left" w:pos="5387"/>
        </w:tabs>
        <w:ind w:left="0" w:firstLine="708"/>
        <w:rPr>
          <w:rFonts w:ascii="Times New Roman" w:hAnsi="Times New Roman"/>
          <w:color w:val="auto"/>
          <w:sz w:val="26"/>
          <w:szCs w:val="26"/>
        </w:rPr>
      </w:pPr>
      <w:r w:rsidRPr="00F75BDE">
        <w:rPr>
          <w:rFonts w:ascii="Times New Roman" w:hAnsi="Times New Roman"/>
          <w:color w:val="auto"/>
          <w:sz w:val="26"/>
          <w:szCs w:val="26"/>
        </w:rPr>
        <w:t>Вводная часть акта Ревизионной комиссии Общества должна включать:</w:t>
      </w:r>
    </w:p>
    <w:p w:rsidR="00D53649" w:rsidRPr="00F75BDE" w:rsidRDefault="00D53649" w:rsidP="00114040">
      <w:pPr>
        <w:pStyle w:val="a4"/>
        <w:numPr>
          <w:ilvl w:val="0"/>
          <w:numId w:val="23"/>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название документа в целом - «Акт Ревизионной комиссии Акционерного общества «</w:t>
      </w:r>
      <w:r w:rsidR="00FF63B2">
        <w:rPr>
          <w:rFonts w:ascii="Times New Roman" w:hAnsi="Times New Roman"/>
          <w:color w:val="auto"/>
          <w:sz w:val="26"/>
          <w:szCs w:val="26"/>
        </w:rPr>
        <w:t>Чеченэнерго</w:t>
      </w:r>
      <w:r w:rsidRPr="00F75BDE">
        <w:rPr>
          <w:rFonts w:ascii="Times New Roman" w:hAnsi="Times New Roman"/>
          <w:color w:val="auto"/>
          <w:sz w:val="26"/>
          <w:szCs w:val="26"/>
        </w:rPr>
        <w:t>»;</w:t>
      </w:r>
    </w:p>
    <w:p w:rsidR="00D53649" w:rsidRPr="00F75BDE" w:rsidRDefault="00D53649" w:rsidP="00114040">
      <w:pPr>
        <w:pStyle w:val="a4"/>
        <w:numPr>
          <w:ilvl w:val="0"/>
          <w:numId w:val="23"/>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дату и место составления Акта Ревизионной комиссии Общества;</w:t>
      </w:r>
    </w:p>
    <w:p w:rsidR="00D53649" w:rsidRPr="00F75BDE" w:rsidRDefault="00D53649" w:rsidP="00114040">
      <w:pPr>
        <w:pStyle w:val="a4"/>
        <w:numPr>
          <w:ilvl w:val="0"/>
          <w:numId w:val="23"/>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дату (период) и место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rsidR="00D53649" w:rsidRPr="00F75BDE" w:rsidRDefault="00D53649" w:rsidP="00114040">
      <w:pPr>
        <w:pStyle w:val="a4"/>
        <w:numPr>
          <w:ilvl w:val="0"/>
          <w:numId w:val="23"/>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основание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(решение Ревизионной комиссии Общества, Общего собрания акционеров Общества, Совета директоров Общества, акционеров (акционера) Общества);</w:t>
      </w:r>
    </w:p>
    <w:p w:rsidR="00D53649" w:rsidRPr="00F75BDE" w:rsidRDefault="00D53649" w:rsidP="00114040">
      <w:pPr>
        <w:pStyle w:val="a4"/>
        <w:numPr>
          <w:ilvl w:val="0"/>
          <w:numId w:val="23"/>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lastRenderedPageBreak/>
        <w:t xml:space="preserve">цель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(определение законности деятельности Общества, установление достоверности бухгалтерской и иной документации, ее соответствия законодательству Российской Федерации, др.);</w:t>
      </w:r>
    </w:p>
    <w:p w:rsidR="00D53649" w:rsidRPr="00F75BDE" w:rsidRDefault="00D53649" w:rsidP="00114040">
      <w:pPr>
        <w:pStyle w:val="a4"/>
        <w:numPr>
          <w:ilvl w:val="0"/>
          <w:numId w:val="23"/>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объект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(определенная деятельность Общества, финансовая и хозяйственная документация, включая бухгалтерскую и статистическую отчетность, др.);</w:t>
      </w:r>
    </w:p>
    <w:p w:rsidR="00D53649" w:rsidRPr="00F75BDE" w:rsidRDefault="00D53649" w:rsidP="00114040">
      <w:pPr>
        <w:pStyle w:val="a4"/>
        <w:numPr>
          <w:ilvl w:val="0"/>
          <w:numId w:val="23"/>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перечень требований о предоставлении информации, заявленных в ходе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органам управления, руководителям структурных и обособленных подразделений Общества;</w:t>
      </w:r>
    </w:p>
    <w:p w:rsidR="00D53649" w:rsidRPr="00F75BDE" w:rsidRDefault="00D53649" w:rsidP="00114040">
      <w:pPr>
        <w:pStyle w:val="a4"/>
        <w:numPr>
          <w:ilvl w:val="0"/>
          <w:numId w:val="23"/>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полученные отказы в предоставлении информации и мотивы ее непредставления;</w:t>
      </w:r>
    </w:p>
    <w:p w:rsidR="00D53649" w:rsidRPr="00F75BDE" w:rsidRDefault="00D53649" w:rsidP="00114040">
      <w:pPr>
        <w:pStyle w:val="a4"/>
        <w:numPr>
          <w:ilvl w:val="0"/>
          <w:numId w:val="23"/>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сведения о письменных объяснениях от Генерального директора Общества, членов Совета директоров Общества и работников Общества;</w:t>
      </w:r>
    </w:p>
    <w:p w:rsidR="00D53649" w:rsidRPr="00F75BDE" w:rsidRDefault="00D53649" w:rsidP="00114040">
      <w:pPr>
        <w:pStyle w:val="a4"/>
        <w:numPr>
          <w:ilvl w:val="0"/>
          <w:numId w:val="23"/>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сведения о привлечении к работе Ревизионной комиссии Общества специалистов (экспертов) по отдельным вопросам финансово-хозяйственной деятельности, не занимающих должностей в Обществе, а также информация о заключении с ними и исполнении ими договоров;</w:t>
      </w:r>
    </w:p>
    <w:p w:rsidR="00D53649" w:rsidRPr="00F75BDE" w:rsidRDefault="00D53649" w:rsidP="00114040">
      <w:pPr>
        <w:pStyle w:val="a4"/>
        <w:numPr>
          <w:ilvl w:val="0"/>
          <w:numId w:val="23"/>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перечень нормативных правовых актов и иных документов, регулирующих деятельность Общества, которые были использованы при проведении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rsidR="00D53649" w:rsidRPr="00F75BDE" w:rsidRDefault="00D53649" w:rsidP="00114040">
      <w:pPr>
        <w:pStyle w:val="a4"/>
        <w:numPr>
          <w:ilvl w:val="2"/>
          <w:numId w:val="2"/>
        </w:numPr>
        <w:tabs>
          <w:tab w:val="left" w:pos="1560"/>
          <w:tab w:val="left" w:pos="5387"/>
        </w:tabs>
        <w:ind w:left="0" w:firstLine="708"/>
        <w:rPr>
          <w:rFonts w:ascii="Times New Roman" w:hAnsi="Times New Roman"/>
          <w:color w:val="auto"/>
          <w:sz w:val="26"/>
          <w:szCs w:val="26"/>
        </w:rPr>
      </w:pPr>
      <w:r w:rsidRPr="00F75BDE">
        <w:rPr>
          <w:rFonts w:ascii="Times New Roman" w:hAnsi="Times New Roman"/>
          <w:color w:val="auto"/>
          <w:sz w:val="26"/>
          <w:szCs w:val="26"/>
        </w:rPr>
        <w:t>Аналитическая часть Акта Ревизионной комиссии Общества должна содержать объективную оценку состояния проверяемого объекта и включать в себя:</w:t>
      </w:r>
    </w:p>
    <w:p w:rsidR="00D53649" w:rsidRPr="00F75BDE" w:rsidRDefault="00D53649" w:rsidP="00114040">
      <w:pPr>
        <w:pStyle w:val="a4"/>
        <w:numPr>
          <w:ilvl w:val="0"/>
          <w:numId w:val="24"/>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общие результаты проверки (ревизии) документации бухгалтерского учета и отчетности и иной документации финансово-хозяйственной деятельности Общества; </w:t>
      </w:r>
    </w:p>
    <w:p w:rsidR="00D53649" w:rsidRPr="00F75BDE" w:rsidRDefault="00D53649" w:rsidP="00114040">
      <w:pPr>
        <w:pStyle w:val="a4"/>
        <w:numPr>
          <w:ilvl w:val="0"/>
          <w:numId w:val="24"/>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описание допущенных Обществом нарушений требований внутренних документов Общества, условий заключенных договоров и осуществляемых сделок, неисполнения решений органов управления Общества;</w:t>
      </w:r>
    </w:p>
    <w:p w:rsidR="00D53649" w:rsidRPr="00F75BDE" w:rsidRDefault="00D53649" w:rsidP="00114040">
      <w:pPr>
        <w:pStyle w:val="a4"/>
        <w:numPr>
          <w:ilvl w:val="0"/>
          <w:numId w:val="24"/>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информацию о фактах нарушения порядка ведения бухгалтерского учета и подготовки финансовой отчетности, а также порядка осуществления Обществом финансово-хозяйственной деятельности.</w:t>
      </w:r>
    </w:p>
    <w:p w:rsidR="00D53649" w:rsidRPr="00F75BDE" w:rsidRDefault="00D53649" w:rsidP="00114040">
      <w:pPr>
        <w:pStyle w:val="a4"/>
        <w:numPr>
          <w:ilvl w:val="2"/>
          <w:numId w:val="2"/>
        </w:numPr>
        <w:tabs>
          <w:tab w:val="left" w:pos="1560"/>
          <w:tab w:val="left" w:pos="5387"/>
        </w:tabs>
        <w:ind w:left="0" w:firstLine="708"/>
        <w:rPr>
          <w:rFonts w:ascii="Times New Roman" w:hAnsi="Times New Roman"/>
          <w:color w:val="auto"/>
          <w:sz w:val="26"/>
          <w:szCs w:val="26"/>
        </w:rPr>
      </w:pPr>
      <w:r w:rsidRPr="00F75BDE">
        <w:rPr>
          <w:rFonts w:ascii="Times New Roman" w:hAnsi="Times New Roman"/>
          <w:color w:val="auto"/>
          <w:sz w:val="26"/>
          <w:szCs w:val="26"/>
        </w:rPr>
        <w:t xml:space="preserve">Итоговая часть Акта Ревизионной комиссии Общества представляет собой аргументированные выводы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результатам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w:t>
      </w:r>
    </w:p>
    <w:p w:rsidR="00D53649" w:rsidRPr="00F75BDE" w:rsidRDefault="00D53649" w:rsidP="00114040">
      <w:pPr>
        <w:pStyle w:val="a4"/>
        <w:numPr>
          <w:ilvl w:val="1"/>
          <w:numId w:val="2"/>
        </w:numPr>
        <w:tabs>
          <w:tab w:val="clear" w:pos="1571"/>
          <w:tab w:val="left" w:pos="1418"/>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По результатам оценки достоверности данных, содержащихся в годовом отчете Общества, бухгалтерской (финансовой) отчетности Общества формируется Заключение Ревизионной комиссии Общества, которое должно состоять из двух частей: вводной и итоговой.</w:t>
      </w:r>
    </w:p>
    <w:p w:rsidR="00D53649" w:rsidRPr="00F75BDE" w:rsidRDefault="00D53649" w:rsidP="00114040">
      <w:pPr>
        <w:pStyle w:val="a4"/>
        <w:numPr>
          <w:ilvl w:val="2"/>
          <w:numId w:val="2"/>
        </w:numPr>
        <w:tabs>
          <w:tab w:val="clear" w:pos="3294"/>
          <w:tab w:val="num" w:pos="1560"/>
          <w:tab w:val="left" w:pos="2268"/>
          <w:tab w:val="left" w:pos="5387"/>
        </w:tabs>
        <w:ind w:left="0" w:firstLine="709"/>
        <w:rPr>
          <w:rFonts w:ascii="Times New Roman" w:hAnsi="Times New Roman"/>
          <w:color w:val="auto"/>
          <w:sz w:val="26"/>
          <w:szCs w:val="26"/>
        </w:rPr>
      </w:pPr>
      <w:r w:rsidRPr="00F75BDE">
        <w:rPr>
          <w:rFonts w:ascii="Times New Roman" w:hAnsi="Times New Roman"/>
          <w:color w:val="auto"/>
          <w:sz w:val="26"/>
          <w:szCs w:val="26"/>
        </w:rPr>
        <w:t>Вводная часть Заключения Ревизионной комиссии Общества должна включать:</w:t>
      </w:r>
    </w:p>
    <w:p w:rsidR="00D53649" w:rsidRPr="00F75BDE" w:rsidRDefault="00D53649" w:rsidP="00114040">
      <w:pPr>
        <w:pStyle w:val="a4"/>
        <w:numPr>
          <w:ilvl w:val="0"/>
          <w:numId w:val="2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название документа в целом - «Заключение Ревизионной комиссии Акционерного общества «</w:t>
      </w:r>
      <w:r w:rsidR="00FF63B2">
        <w:rPr>
          <w:rFonts w:ascii="Times New Roman" w:hAnsi="Times New Roman"/>
          <w:color w:val="auto"/>
          <w:sz w:val="26"/>
          <w:szCs w:val="26"/>
        </w:rPr>
        <w:t>Чеченэнерго</w:t>
      </w:r>
      <w:r w:rsidRPr="00F75BDE">
        <w:rPr>
          <w:rFonts w:ascii="Times New Roman" w:hAnsi="Times New Roman"/>
          <w:color w:val="auto"/>
          <w:sz w:val="26"/>
          <w:szCs w:val="26"/>
        </w:rPr>
        <w:t>»;</w:t>
      </w:r>
    </w:p>
    <w:p w:rsidR="00D53649" w:rsidRPr="00F75BDE" w:rsidRDefault="00D53649" w:rsidP="00114040">
      <w:pPr>
        <w:pStyle w:val="a4"/>
        <w:numPr>
          <w:ilvl w:val="0"/>
          <w:numId w:val="2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дату и место составления Заключения;</w:t>
      </w:r>
    </w:p>
    <w:p w:rsidR="00D53649" w:rsidRPr="00F75BDE" w:rsidRDefault="00D53649" w:rsidP="00114040">
      <w:pPr>
        <w:pStyle w:val="a4"/>
        <w:numPr>
          <w:ilvl w:val="0"/>
          <w:numId w:val="2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дату (период) и место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rsidR="00D53649" w:rsidRPr="00F75BDE" w:rsidRDefault="00D53649" w:rsidP="00114040">
      <w:pPr>
        <w:pStyle w:val="a4"/>
        <w:numPr>
          <w:ilvl w:val="0"/>
          <w:numId w:val="2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основание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(решение Ревизионной комиссии Общества);</w:t>
      </w:r>
    </w:p>
    <w:p w:rsidR="00D53649" w:rsidRPr="00F75BDE" w:rsidRDefault="00D53649" w:rsidP="00114040">
      <w:pPr>
        <w:pStyle w:val="a4"/>
        <w:numPr>
          <w:ilvl w:val="0"/>
          <w:numId w:val="2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цель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(установление достоверности бухгалтерской и иной документации, ее соответствия законодательству Российской Федерации, др.);</w:t>
      </w:r>
    </w:p>
    <w:p w:rsidR="00D53649" w:rsidRPr="00F75BDE" w:rsidRDefault="00D53649" w:rsidP="00114040">
      <w:pPr>
        <w:pStyle w:val="a4"/>
        <w:numPr>
          <w:ilvl w:val="0"/>
          <w:numId w:val="2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lastRenderedPageBreak/>
        <w:t xml:space="preserve">объект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(финансовая и хозяйственная документация, включая бухгалтерскую и статистическую отчетность, др.).</w:t>
      </w:r>
    </w:p>
    <w:p w:rsidR="00D53649" w:rsidRPr="00F75BDE" w:rsidRDefault="00D53649" w:rsidP="00114040">
      <w:pPr>
        <w:pStyle w:val="a4"/>
        <w:numPr>
          <w:ilvl w:val="2"/>
          <w:numId w:val="2"/>
        </w:numPr>
        <w:tabs>
          <w:tab w:val="clear" w:pos="3294"/>
          <w:tab w:val="num" w:pos="1560"/>
          <w:tab w:val="left" w:pos="2268"/>
          <w:tab w:val="left" w:pos="5387"/>
        </w:tabs>
        <w:ind w:left="0" w:firstLine="709"/>
        <w:rPr>
          <w:rFonts w:ascii="Times New Roman" w:hAnsi="Times New Roman"/>
          <w:color w:val="auto"/>
          <w:sz w:val="26"/>
          <w:szCs w:val="26"/>
        </w:rPr>
      </w:pPr>
      <w:r w:rsidRPr="00F75BDE">
        <w:rPr>
          <w:rFonts w:ascii="Times New Roman" w:hAnsi="Times New Roman"/>
          <w:color w:val="auto"/>
          <w:sz w:val="26"/>
          <w:szCs w:val="26"/>
        </w:rPr>
        <w:t>Итоговая часть заключения Ревизионной комиссии Общества должны содержать:</w:t>
      </w:r>
    </w:p>
    <w:p w:rsidR="00D53649" w:rsidRPr="00F75BDE" w:rsidRDefault="00D53649" w:rsidP="00114040">
      <w:pPr>
        <w:pStyle w:val="a3"/>
        <w:numPr>
          <w:ilvl w:val="0"/>
          <w:numId w:val="27"/>
        </w:numPr>
        <w:tabs>
          <w:tab w:val="num" w:pos="1134"/>
        </w:tabs>
        <w:ind w:left="0" w:firstLine="709"/>
        <w:jc w:val="both"/>
        <w:rPr>
          <w:sz w:val="26"/>
          <w:szCs w:val="26"/>
        </w:rPr>
      </w:pPr>
      <w:r w:rsidRPr="00F75BDE">
        <w:rPr>
          <w:sz w:val="26"/>
          <w:szCs w:val="26"/>
        </w:rPr>
        <w:t>подтверждение достоверности данных, содержащихся в годовом отчете Общества, годовой бухгалтерской (финансовой) отчетности Общества;</w:t>
      </w:r>
    </w:p>
    <w:p w:rsidR="00D53649" w:rsidRPr="00F75BDE" w:rsidRDefault="00D53649" w:rsidP="00114040">
      <w:pPr>
        <w:pStyle w:val="a3"/>
        <w:numPr>
          <w:ilvl w:val="0"/>
          <w:numId w:val="27"/>
        </w:numPr>
        <w:tabs>
          <w:tab w:val="num" w:pos="1134"/>
        </w:tabs>
        <w:ind w:left="0" w:firstLine="709"/>
        <w:jc w:val="both"/>
        <w:rPr>
          <w:sz w:val="26"/>
          <w:szCs w:val="26"/>
        </w:rPr>
      </w:pPr>
      <w:r w:rsidRPr="00F75BDE">
        <w:rPr>
          <w:sz w:val="26"/>
          <w:szCs w:val="26"/>
        </w:rPr>
        <w:t>информацию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w:t>
      </w:r>
    </w:p>
    <w:p w:rsidR="00D53649" w:rsidRPr="00F75BDE" w:rsidRDefault="00D53649" w:rsidP="00114040">
      <w:pPr>
        <w:pStyle w:val="a4"/>
        <w:numPr>
          <w:ilvl w:val="1"/>
          <w:numId w:val="2"/>
        </w:numPr>
        <w:tabs>
          <w:tab w:val="clear" w:pos="709"/>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Акт, Заключение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составляются в 3 (Трех) экземплярах не позднее 10 (Десяти) рабочих дней со дня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и подписываются всеми членами Ревизионной комиссии </w:t>
      </w:r>
      <w:r w:rsidRPr="00F75BDE">
        <w:rPr>
          <w:rFonts w:ascii="Times New Roman" w:hAnsi="Times New Roman"/>
          <w:sz w:val="26"/>
          <w:szCs w:val="26"/>
        </w:rPr>
        <w:t>Общества, участвующими в проверке (ревизии),</w:t>
      </w:r>
      <w:r w:rsidRPr="00F75BDE">
        <w:rPr>
          <w:rFonts w:ascii="Times New Roman" w:hAnsi="Times New Roman"/>
          <w:color w:val="auto"/>
          <w:sz w:val="26"/>
          <w:szCs w:val="26"/>
        </w:rPr>
        <w:t xml:space="preserve"> 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итогам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rsidR="00D53649" w:rsidRPr="00F75BDE" w:rsidRDefault="00D53649" w:rsidP="00114040">
      <w:pPr>
        <w:pStyle w:val="a4"/>
        <w:numPr>
          <w:ilvl w:val="1"/>
          <w:numId w:val="2"/>
        </w:numPr>
        <w:tabs>
          <w:tab w:val="clear" w:pos="709"/>
          <w:tab w:val="clear" w:pos="1571"/>
          <w:tab w:val="left" w:pos="1276"/>
          <w:tab w:val="left" w:pos="5387"/>
        </w:tabs>
        <w:ind w:firstLine="709"/>
        <w:rPr>
          <w:rFonts w:ascii="Times New Roman" w:hAnsi="Times New Roman"/>
          <w:color w:val="auto"/>
          <w:sz w:val="26"/>
          <w:szCs w:val="26"/>
        </w:rPr>
      </w:pPr>
      <w:r w:rsidRPr="00313BE0">
        <w:rPr>
          <w:rFonts w:ascii="Times New Roman" w:hAnsi="Times New Roman"/>
          <w:color w:val="auto"/>
          <w:spacing w:val="-6"/>
          <w:sz w:val="26"/>
          <w:szCs w:val="26"/>
        </w:rPr>
        <w:t xml:space="preserve">Привлеченные к проверке </w:t>
      </w:r>
      <w:r w:rsidRPr="00313BE0">
        <w:rPr>
          <w:rFonts w:ascii="Times New Roman" w:hAnsi="Times New Roman"/>
          <w:spacing w:val="-6"/>
          <w:sz w:val="26"/>
          <w:szCs w:val="26"/>
        </w:rPr>
        <w:t>(ревизии)</w:t>
      </w:r>
      <w:r w:rsidRPr="00313BE0">
        <w:rPr>
          <w:rFonts w:ascii="Times New Roman" w:hAnsi="Times New Roman"/>
          <w:color w:val="auto"/>
          <w:spacing w:val="-6"/>
          <w:sz w:val="26"/>
          <w:szCs w:val="26"/>
        </w:rPr>
        <w:t xml:space="preserve"> эксперты Акт, Заключение не подписывают, имеющиеся экспертные материалы прикладываются к Акту, Заключению</w:t>
      </w:r>
      <w:r w:rsidRPr="00F75BDE">
        <w:rPr>
          <w:rFonts w:ascii="Times New Roman" w:hAnsi="Times New Roman"/>
          <w:color w:val="auto"/>
          <w:sz w:val="26"/>
          <w:szCs w:val="26"/>
        </w:rPr>
        <w:t>.</w:t>
      </w:r>
    </w:p>
    <w:p w:rsidR="00D53649" w:rsidRPr="00F75BDE" w:rsidRDefault="00D53649" w:rsidP="00114040">
      <w:pPr>
        <w:pStyle w:val="a4"/>
        <w:numPr>
          <w:ilvl w:val="1"/>
          <w:numId w:val="2"/>
        </w:numPr>
        <w:tabs>
          <w:tab w:val="clear" w:pos="709"/>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Один экземпляр Акта, Заключения хранится у Секретаря Ревизионной комиссии Общества, один направляется Председателю Совета директоров Общества, один - Генеральному директору Общества.</w:t>
      </w:r>
    </w:p>
    <w:p w:rsidR="00D53649" w:rsidRPr="00F75BDE" w:rsidRDefault="00D53649" w:rsidP="00114040">
      <w:pPr>
        <w:pStyle w:val="a4"/>
        <w:numPr>
          <w:ilvl w:val="1"/>
          <w:numId w:val="2"/>
        </w:numPr>
        <w:tabs>
          <w:tab w:val="clear" w:pos="709"/>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Общество обязано хранить Акты и Заключения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и обеспечивать доступ к ним в порядке, установленном законодательством и внутренними документами Общества.</w:t>
      </w:r>
    </w:p>
    <w:p w:rsidR="00017281" w:rsidRPr="00017281" w:rsidRDefault="00017281" w:rsidP="00D53649">
      <w:pPr>
        <w:pStyle w:val="ad"/>
        <w:jc w:val="center"/>
        <w:rPr>
          <w:rFonts w:ascii="Times New Roman" w:hAnsi="Times New Roman"/>
          <w:sz w:val="28"/>
          <w:szCs w:val="28"/>
        </w:rPr>
      </w:pPr>
    </w:p>
    <w:sectPr w:rsidR="00017281" w:rsidRPr="00017281" w:rsidSect="00964C6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04" w:rsidRDefault="00F57004" w:rsidP="00017281">
      <w:r>
        <w:separator/>
      </w:r>
    </w:p>
  </w:endnote>
  <w:endnote w:type="continuationSeparator" w:id="0">
    <w:p w:rsidR="00F57004" w:rsidRDefault="00F57004" w:rsidP="0001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04" w:rsidRDefault="00F57004" w:rsidP="00017281">
      <w:r>
        <w:separator/>
      </w:r>
    </w:p>
  </w:footnote>
  <w:footnote w:type="continuationSeparator" w:id="0">
    <w:p w:rsidR="00F57004" w:rsidRDefault="00F57004" w:rsidP="0001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531762"/>
      <w:docPartObj>
        <w:docPartGallery w:val="Page Numbers (Top of Page)"/>
        <w:docPartUnique/>
      </w:docPartObj>
    </w:sdtPr>
    <w:sdtEndPr/>
    <w:sdtContent>
      <w:p w:rsidR="00964C6A" w:rsidRDefault="00964C6A" w:rsidP="00AC09E9">
        <w:pPr>
          <w:pStyle w:val="a7"/>
          <w:jc w:val="center"/>
        </w:pPr>
        <w:r>
          <w:fldChar w:fldCharType="begin"/>
        </w:r>
        <w:r>
          <w:instrText>PAGE   \* MERGEFORMAT</w:instrText>
        </w:r>
        <w:r>
          <w:fldChar w:fldCharType="separate"/>
        </w:r>
        <w:r w:rsidR="00CD431D">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A79"/>
    <w:multiLevelType w:val="singleLevel"/>
    <w:tmpl w:val="4C5824D4"/>
    <w:lvl w:ilvl="0">
      <w:start w:val="1"/>
      <w:numFmt w:val="decimal"/>
      <w:lvlText w:val="%1)"/>
      <w:lvlJc w:val="left"/>
      <w:pPr>
        <w:tabs>
          <w:tab w:val="num" w:pos="1494"/>
        </w:tabs>
        <w:ind w:left="0" w:firstLine="1134"/>
      </w:pPr>
      <w:rPr>
        <w:rFonts w:hint="default"/>
      </w:rPr>
    </w:lvl>
  </w:abstractNum>
  <w:abstractNum w:abstractNumId="1" w15:restartNumberingAfterBreak="0">
    <w:nsid w:val="0B0162BF"/>
    <w:multiLevelType w:val="hybridMultilevel"/>
    <w:tmpl w:val="0D306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857E8"/>
    <w:multiLevelType w:val="hybridMultilevel"/>
    <w:tmpl w:val="DA86E806"/>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BA7FFD"/>
    <w:multiLevelType w:val="multilevel"/>
    <w:tmpl w:val="C73600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0" w:firstLine="851"/>
      </w:pPr>
      <w:rPr>
        <w:rFonts w:hint="default"/>
        <w:b w:val="0"/>
        <w:sz w:val="26"/>
        <w:szCs w:val="26"/>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4" w15:restartNumberingAfterBreak="0">
    <w:nsid w:val="31F305BE"/>
    <w:multiLevelType w:val="singleLevel"/>
    <w:tmpl w:val="D3588282"/>
    <w:lvl w:ilvl="0">
      <w:start w:val="1"/>
      <w:numFmt w:val="decimal"/>
      <w:lvlText w:val="%1)"/>
      <w:lvlJc w:val="left"/>
      <w:pPr>
        <w:tabs>
          <w:tab w:val="num" w:pos="1494"/>
        </w:tabs>
        <w:ind w:left="0" w:firstLine="1134"/>
      </w:pPr>
      <w:rPr>
        <w:rFonts w:hint="default"/>
      </w:rPr>
    </w:lvl>
  </w:abstractNum>
  <w:abstractNum w:abstractNumId="5" w15:restartNumberingAfterBreak="0">
    <w:nsid w:val="320F1D72"/>
    <w:multiLevelType w:val="hybridMultilevel"/>
    <w:tmpl w:val="F51CE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C7C82"/>
    <w:multiLevelType w:val="hybridMultilevel"/>
    <w:tmpl w:val="5594A0E0"/>
    <w:lvl w:ilvl="0" w:tplc="A7FAA5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331860"/>
    <w:multiLevelType w:val="hybridMultilevel"/>
    <w:tmpl w:val="70DC2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FC2A7B"/>
    <w:multiLevelType w:val="singleLevel"/>
    <w:tmpl w:val="A434E458"/>
    <w:lvl w:ilvl="0">
      <w:start w:val="1"/>
      <w:numFmt w:val="decimal"/>
      <w:lvlText w:val="%1)"/>
      <w:lvlJc w:val="left"/>
      <w:pPr>
        <w:tabs>
          <w:tab w:val="num" w:pos="1494"/>
        </w:tabs>
        <w:ind w:left="1494" w:hanging="360"/>
      </w:pPr>
      <w:rPr>
        <w:rFonts w:hint="default"/>
      </w:rPr>
    </w:lvl>
  </w:abstractNum>
  <w:abstractNum w:abstractNumId="9" w15:restartNumberingAfterBreak="0">
    <w:nsid w:val="388C035D"/>
    <w:multiLevelType w:val="singleLevel"/>
    <w:tmpl w:val="D250F884"/>
    <w:lvl w:ilvl="0">
      <w:start w:val="1"/>
      <w:numFmt w:val="decimal"/>
      <w:lvlText w:val="%1)"/>
      <w:lvlJc w:val="left"/>
      <w:pPr>
        <w:tabs>
          <w:tab w:val="num" w:pos="1494"/>
        </w:tabs>
        <w:ind w:left="0" w:firstLine="1134"/>
      </w:pPr>
      <w:rPr>
        <w:rFonts w:hint="default"/>
      </w:rPr>
    </w:lvl>
  </w:abstractNum>
  <w:abstractNum w:abstractNumId="10" w15:restartNumberingAfterBreak="0">
    <w:nsid w:val="4D840E4B"/>
    <w:multiLevelType w:val="hybridMultilevel"/>
    <w:tmpl w:val="B80AD94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EA3C79"/>
    <w:multiLevelType w:val="hybridMultilevel"/>
    <w:tmpl w:val="FA4CD82A"/>
    <w:lvl w:ilvl="0" w:tplc="ED6256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54FD30E2"/>
    <w:multiLevelType w:val="hybridMultilevel"/>
    <w:tmpl w:val="D2EA0AEC"/>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E400B7"/>
    <w:multiLevelType w:val="singleLevel"/>
    <w:tmpl w:val="E10294F2"/>
    <w:lvl w:ilvl="0">
      <w:start w:val="1"/>
      <w:numFmt w:val="decimal"/>
      <w:lvlText w:val="%1)"/>
      <w:lvlJc w:val="left"/>
      <w:pPr>
        <w:tabs>
          <w:tab w:val="num" w:pos="1494"/>
        </w:tabs>
        <w:ind w:left="0" w:firstLine="1134"/>
      </w:pPr>
      <w:rPr>
        <w:rFonts w:hint="default"/>
      </w:rPr>
    </w:lvl>
  </w:abstractNum>
  <w:abstractNum w:abstractNumId="14" w15:restartNumberingAfterBreak="0">
    <w:nsid w:val="5940259F"/>
    <w:multiLevelType w:val="hybridMultilevel"/>
    <w:tmpl w:val="8A08D5B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9637650"/>
    <w:multiLevelType w:val="singleLevel"/>
    <w:tmpl w:val="14CE9D74"/>
    <w:lvl w:ilvl="0">
      <w:start w:val="1"/>
      <w:numFmt w:val="decimal"/>
      <w:lvlText w:val="%1)"/>
      <w:lvlJc w:val="left"/>
      <w:pPr>
        <w:tabs>
          <w:tab w:val="num" w:pos="1494"/>
        </w:tabs>
        <w:ind w:left="0" w:firstLine="1134"/>
      </w:pPr>
      <w:rPr>
        <w:rFonts w:hint="default"/>
      </w:rPr>
    </w:lvl>
  </w:abstractNum>
  <w:abstractNum w:abstractNumId="16" w15:restartNumberingAfterBreak="0">
    <w:nsid w:val="5A5D6A45"/>
    <w:multiLevelType w:val="singleLevel"/>
    <w:tmpl w:val="40068BF2"/>
    <w:lvl w:ilvl="0">
      <w:start w:val="1"/>
      <w:numFmt w:val="decimal"/>
      <w:lvlText w:val="%1)"/>
      <w:lvlJc w:val="left"/>
      <w:pPr>
        <w:tabs>
          <w:tab w:val="num" w:pos="1494"/>
        </w:tabs>
        <w:ind w:left="0" w:firstLine="1134"/>
      </w:pPr>
      <w:rPr>
        <w:rFonts w:hint="default"/>
      </w:rPr>
    </w:lvl>
  </w:abstractNum>
  <w:abstractNum w:abstractNumId="17" w15:restartNumberingAfterBreak="0">
    <w:nsid w:val="62330856"/>
    <w:multiLevelType w:val="singleLevel"/>
    <w:tmpl w:val="FBA8EA94"/>
    <w:lvl w:ilvl="0">
      <w:start w:val="1"/>
      <w:numFmt w:val="decimal"/>
      <w:lvlText w:val="%1)"/>
      <w:lvlJc w:val="left"/>
      <w:pPr>
        <w:tabs>
          <w:tab w:val="num" w:pos="1211"/>
        </w:tabs>
        <w:ind w:left="0" w:firstLine="851"/>
      </w:pPr>
      <w:rPr>
        <w:rFonts w:hint="default"/>
      </w:rPr>
    </w:lvl>
  </w:abstractNum>
  <w:abstractNum w:abstractNumId="18" w15:restartNumberingAfterBreak="0">
    <w:nsid w:val="675F6BBE"/>
    <w:multiLevelType w:val="singleLevel"/>
    <w:tmpl w:val="D2C8DFDA"/>
    <w:lvl w:ilvl="0">
      <w:start w:val="1"/>
      <w:numFmt w:val="decimal"/>
      <w:lvlText w:val="%1)"/>
      <w:lvlJc w:val="left"/>
      <w:pPr>
        <w:tabs>
          <w:tab w:val="num" w:pos="1494"/>
        </w:tabs>
        <w:ind w:left="0" w:firstLine="1134"/>
      </w:pPr>
      <w:rPr>
        <w:rFonts w:hint="default"/>
      </w:rPr>
    </w:lvl>
  </w:abstractNum>
  <w:abstractNum w:abstractNumId="19" w15:restartNumberingAfterBreak="0">
    <w:nsid w:val="699D7032"/>
    <w:multiLevelType w:val="singleLevel"/>
    <w:tmpl w:val="0E10ED10"/>
    <w:lvl w:ilvl="0">
      <w:start w:val="1"/>
      <w:numFmt w:val="decimal"/>
      <w:lvlText w:val="%1)"/>
      <w:lvlJc w:val="left"/>
      <w:pPr>
        <w:tabs>
          <w:tab w:val="num" w:pos="1494"/>
        </w:tabs>
        <w:ind w:left="0" w:firstLine="1134"/>
      </w:pPr>
      <w:rPr>
        <w:rFonts w:hint="default"/>
      </w:rPr>
    </w:lvl>
  </w:abstractNum>
  <w:abstractNum w:abstractNumId="20" w15:restartNumberingAfterBreak="0">
    <w:nsid w:val="6CC507A5"/>
    <w:multiLevelType w:val="hybridMultilevel"/>
    <w:tmpl w:val="24A43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D779D"/>
    <w:multiLevelType w:val="hybridMultilevel"/>
    <w:tmpl w:val="774E82FE"/>
    <w:lvl w:ilvl="0" w:tplc="42263E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730E2ED2"/>
    <w:multiLevelType w:val="hybridMultilevel"/>
    <w:tmpl w:val="24A43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8017E7"/>
    <w:multiLevelType w:val="hybridMultilevel"/>
    <w:tmpl w:val="4DA05B5E"/>
    <w:lvl w:ilvl="0" w:tplc="AF38A346">
      <w:start w:val="1"/>
      <w:numFmt w:val="bullet"/>
      <w:lvlText w:val="-"/>
      <w:lvlJc w:val="left"/>
      <w:pPr>
        <w:ind w:left="928" w:hanging="360"/>
      </w:pPr>
      <w:rPr>
        <w:rFonts w:ascii="Tahoma" w:hAnsi="Tahoma" w:hint="default"/>
        <w:b w:val="0"/>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98414C3"/>
    <w:multiLevelType w:val="singleLevel"/>
    <w:tmpl w:val="2618C2EE"/>
    <w:lvl w:ilvl="0">
      <w:start w:val="1"/>
      <w:numFmt w:val="decimal"/>
      <w:lvlText w:val="%1)"/>
      <w:lvlJc w:val="left"/>
      <w:pPr>
        <w:tabs>
          <w:tab w:val="num" w:pos="1494"/>
        </w:tabs>
        <w:ind w:left="0" w:firstLine="1134"/>
      </w:pPr>
      <w:rPr>
        <w:rFonts w:hint="default"/>
        <w:b w:val="0"/>
      </w:rPr>
    </w:lvl>
  </w:abstractNum>
  <w:abstractNum w:abstractNumId="25" w15:restartNumberingAfterBreak="0">
    <w:nsid w:val="7D853E32"/>
    <w:multiLevelType w:val="singleLevel"/>
    <w:tmpl w:val="A434E458"/>
    <w:lvl w:ilvl="0">
      <w:start w:val="1"/>
      <w:numFmt w:val="decimal"/>
      <w:lvlText w:val="%1)"/>
      <w:lvlJc w:val="left"/>
      <w:pPr>
        <w:tabs>
          <w:tab w:val="num" w:pos="1494"/>
        </w:tabs>
        <w:ind w:left="1494" w:hanging="360"/>
      </w:pPr>
      <w:rPr>
        <w:rFonts w:hint="default"/>
      </w:rPr>
    </w:lvl>
  </w:abstractNum>
  <w:abstractNum w:abstractNumId="26" w15:restartNumberingAfterBreak="0">
    <w:nsid w:val="7F566833"/>
    <w:multiLevelType w:val="singleLevel"/>
    <w:tmpl w:val="A0321DEA"/>
    <w:lvl w:ilvl="0">
      <w:start w:val="1"/>
      <w:numFmt w:val="decimal"/>
      <w:lvlText w:val="%1)"/>
      <w:lvlJc w:val="left"/>
      <w:pPr>
        <w:tabs>
          <w:tab w:val="num" w:pos="1494"/>
        </w:tabs>
        <w:ind w:left="0" w:firstLine="1134"/>
      </w:pPr>
      <w:rPr>
        <w:rFonts w:hint="default"/>
      </w:rPr>
    </w:lvl>
  </w:abstractNum>
  <w:num w:numId="1">
    <w:abstractNumId w:val="23"/>
  </w:num>
  <w:num w:numId="2">
    <w:abstractNumId w:val="3"/>
  </w:num>
  <w:num w:numId="3">
    <w:abstractNumId w:val="14"/>
  </w:num>
  <w:num w:numId="4">
    <w:abstractNumId w:val="10"/>
  </w:num>
  <w:num w:numId="5">
    <w:abstractNumId w:val="1"/>
  </w:num>
  <w:num w:numId="6">
    <w:abstractNumId w:val="17"/>
  </w:num>
  <w:num w:numId="7">
    <w:abstractNumId w:val="24"/>
  </w:num>
  <w:num w:numId="8">
    <w:abstractNumId w:val="0"/>
  </w:num>
  <w:num w:numId="9">
    <w:abstractNumId w:val="26"/>
  </w:num>
  <w:num w:numId="10">
    <w:abstractNumId w:val="11"/>
  </w:num>
  <w:num w:numId="11">
    <w:abstractNumId w:val="5"/>
  </w:num>
  <w:num w:numId="12">
    <w:abstractNumId w:val="25"/>
  </w:num>
  <w:num w:numId="13">
    <w:abstractNumId w:val="6"/>
  </w:num>
  <w:num w:numId="14">
    <w:abstractNumId w:val="20"/>
  </w:num>
  <w:num w:numId="15">
    <w:abstractNumId w:val="22"/>
  </w:num>
  <w:num w:numId="16">
    <w:abstractNumId w:val="16"/>
  </w:num>
  <w:num w:numId="17">
    <w:abstractNumId w:val="18"/>
  </w:num>
  <w:num w:numId="18">
    <w:abstractNumId w:val="9"/>
  </w:num>
  <w:num w:numId="19">
    <w:abstractNumId w:val="19"/>
  </w:num>
  <w:num w:numId="20">
    <w:abstractNumId w:val="13"/>
  </w:num>
  <w:num w:numId="21">
    <w:abstractNumId w:val="8"/>
  </w:num>
  <w:num w:numId="22">
    <w:abstractNumId w:val="2"/>
  </w:num>
  <w:num w:numId="23">
    <w:abstractNumId w:val="4"/>
  </w:num>
  <w:num w:numId="24">
    <w:abstractNumId w:val="15"/>
  </w:num>
  <w:num w:numId="25">
    <w:abstractNumId w:val="12"/>
  </w:num>
  <w:num w:numId="26">
    <w:abstractNumId w:val="21"/>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F"/>
    <w:rsid w:val="00017281"/>
    <w:rsid w:val="00114040"/>
    <w:rsid w:val="001621C6"/>
    <w:rsid w:val="001A5B6D"/>
    <w:rsid w:val="00230600"/>
    <w:rsid w:val="00233761"/>
    <w:rsid w:val="00413B9C"/>
    <w:rsid w:val="004652DC"/>
    <w:rsid w:val="005B7D4C"/>
    <w:rsid w:val="006A5D41"/>
    <w:rsid w:val="006D09E1"/>
    <w:rsid w:val="00773044"/>
    <w:rsid w:val="007A1214"/>
    <w:rsid w:val="007A7D8C"/>
    <w:rsid w:val="007B7A1F"/>
    <w:rsid w:val="007F2620"/>
    <w:rsid w:val="008F5369"/>
    <w:rsid w:val="00964C6A"/>
    <w:rsid w:val="009A1E6D"/>
    <w:rsid w:val="009C4B70"/>
    <w:rsid w:val="00A2754A"/>
    <w:rsid w:val="00AC09E9"/>
    <w:rsid w:val="00C9186A"/>
    <w:rsid w:val="00CD431D"/>
    <w:rsid w:val="00D038EF"/>
    <w:rsid w:val="00D53649"/>
    <w:rsid w:val="00D54416"/>
    <w:rsid w:val="00DD37BB"/>
    <w:rsid w:val="00E02C8B"/>
    <w:rsid w:val="00E11155"/>
    <w:rsid w:val="00F27105"/>
    <w:rsid w:val="00F57004"/>
    <w:rsid w:val="00FF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EB0B"/>
  <w15:chartTrackingRefBased/>
  <w15:docId w15:val="{2AC62028-50E6-4BEE-ACD5-494ECC03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7A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4B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017281"/>
    <w:pPr>
      <w:widowControl w:val="0"/>
      <w:spacing w:after="0" w:line="240" w:lineRule="auto"/>
    </w:pPr>
    <w:rPr>
      <w:rFonts w:ascii="Times New Roman" w:eastAsia="Times New Roman" w:hAnsi="Times New Roman" w:cs="Times New Roman"/>
      <w:sz w:val="20"/>
      <w:szCs w:val="20"/>
      <w:lang w:eastAsia="ru-RU"/>
    </w:rPr>
  </w:style>
  <w:style w:type="paragraph" w:customStyle="1" w:styleId="a4">
    <w:name w:val="Îñíîâíîé òåêñò"/>
    <w:basedOn w:val="a3"/>
    <w:rsid w:val="00017281"/>
    <w:pPr>
      <w:tabs>
        <w:tab w:val="left" w:pos="709"/>
      </w:tabs>
      <w:jc w:val="both"/>
    </w:pPr>
    <w:rPr>
      <w:rFonts w:ascii="a_FuturaOrto" w:hAnsi="a_FuturaOrto"/>
      <w:color w:val="000000"/>
      <w:sz w:val="24"/>
    </w:rPr>
  </w:style>
  <w:style w:type="paragraph" w:customStyle="1" w:styleId="21">
    <w:name w:val="Îñíîâíîé òåêñò ñ îòñòóïîì 2"/>
    <w:basedOn w:val="a3"/>
    <w:rsid w:val="00017281"/>
    <w:pPr>
      <w:ind w:firstLine="485"/>
      <w:jc w:val="both"/>
    </w:pPr>
    <w:rPr>
      <w:rFonts w:ascii="a_FuturaOrto" w:hAnsi="a_FuturaOrto"/>
      <w:color w:val="000000"/>
      <w:sz w:val="24"/>
    </w:rPr>
  </w:style>
  <w:style w:type="paragraph" w:styleId="a5">
    <w:name w:val="Body Text"/>
    <w:basedOn w:val="a"/>
    <w:link w:val="a6"/>
    <w:semiHidden/>
    <w:rsid w:val="00017281"/>
    <w:pPr>
      <w:widowControl/>
      <w:autoSpaceDE/>
      <w:autoSpaceDN/>
      <w:adjustRightInd/>
      <w:jc w:val="center"/>
    </w:pPr>
    <w:rPr>
      <w:b/>
      <w:sz w:val="28"/>
    </w:rPr>
  </w:style>
  <w:style w:type="character" w:customStyle="1" w:styleId="a6">
    <w:name w:val="Основной текст Знак"/>
    <w:basedOn w:val="a0"/>
    <w:link w:val="a5"/>
    <w:semiHidden/>
    <w:rsid w:val="00017281"/>
    <w:rPr>
      <w:rFonts w:ascii="Times New Roman" w:eastAsia="Times New Roman" w:hAnsi="Times New Roman" w:cs="Times New Roman"/>
      <w:b/>
      <w:sz w:val="28"/>
      <w:szCs w:val="20"/>
      <w:lang w:eastAsia="ru-RU"/>
    </w:rPr>
  </w:style>
  <w:style w:type="paragraph" w:customStyle="1" w:styleId="ConsPlusNormal">
    <w:name w:val="ConsPlusNormal"/>
    <w:rsid w:val="000172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017281"/>
    <w:pPr>
      <w:tabs>
        <w:tab w:val="center" w:pos="4677"/>
        <w:tab w:val="right" w:pos="9355"/>
      </w:tabs>
    </w:pPr>
  </w:style>
  <w:style w:type="character" w:customStyle="1" w:styleId="a8">
    <w:name w:val="Верхний колонтитул Знак"/>
    <w:basedOn w:val="a0"/>
    <w:link w:val="a7"/>
    <w:uiPriority w:val="99"/>
    <w:rsid w:val="0001728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17281"/>
    <w:pPr>
      <w:tabs>
        <w:tab w:val="center" w:pos="4677"/>
        <w:tab w:val="right" w:pos="9355"/>
      </w:tabs>
    </w:pPr>
  </w:style>
  <w:style w:type="character" w:customStyle="1" w:styleId="aa">
    <w:name w:val="Нижний колонтитул Знак"/>
    <w:basedOn w:val="a0"/>
    <w:link w:val="a9"/>
    <w:uiPriority w:val="99"/>
    <w:rsid w:val="00017281"/>
    <w:rPr>
      <w:rFonts w:ascii="Times New Roman" w:eastAsia="Times New Roman" w:hAnsi="Times New Roman" w:cs="Times New Roman"/>
      <w:sz w:val="20"/>
      <w:szCs w:val="20"/>
      <w:lang w:eastAsia="ru-RU"/>
    </w:rPr>
  </w:style>
  <w:style w:type="paragraph" w:styleId="ab">
    <w:name w:val="List Paragraph"/>
    <w:basedOn w:val="a"/>
    <w:uiPriority w:val="34"/>
    <w:qFormat/>
    <w:rsid w:val="00017281"/>
    <w:pPr>
      <w:ind w:left="720"/>
      <w:contextualSpacing/>
    </w:pPr>
  </w:style>
  <w:style w:type="paragraph" w:styleId="11">
    <w:name w:val="toc 1"/>
    <w:basedOn w:val="a"/>
    <w:next w:val="a"/>
    <w:autoRedefine/>
    <w:uiPriority w:val="39"/>
    <w:unhideWhenUsed/>
    <w:rsid w:val="007B7A1F"/>
    <w:pPr>
      <w:spacing w:before="360"/>
    </w:pPr>
    <w:rPr>
      <w:rFonts w:asciiTheme="majorHAnsi" w:hAnsiTheme="majorHAnsi" w:cstheme="majorHAnsi"/>
      <w:b/>
      <w:bCs/>
      <w:caps/>
      <w:sz w:val="24"/>
      <w:szCs w:val="24"/>
    </w:rPr>
  </w:style>
  <w:style w:type="paragraph" w:styleId="22">
    <w:name w:val="toc 2"/>
    <w:basedOn w:val="a"/>
    <w:next w:val="a"/>
    <w:autoRedefine/>
    <w:uiPriority w:val="39"/>
    <w:unhideWhenUsed/>
    <w:rsid w:val="007B7A1F"/>
    <w:pPr>
      <w:spacing w:before="240"/>
    </w:pPr>
    <w:rPr>
      <w:rFonts w:asciiTheme="minorHAnsi" w:hAnsiTheme="minorHAnsi" w:cstheme="minorHAnsi"/>
      <w:b/>
      <w:bCs/>
    </w:rPr>
  </w:style>
  <w:style w:type="paragraph" w:styleId="3">
    <w:name w:val="toc 3"/>
    <w:basedOn w:val="a"/>
    <w:next w:val="a"/>
    <w:autoRedefine/>
    <w:uiPriority w:val="39"/>
    <w:unhideWhenUsed/>
    <w:rsid w:val="007B7A1F"/>
    <w:pPr>
      <w:ind w:left="200"/>
    </w:pPr>
    <w:rPr>
      <w:rFonts w:asciiTheme="minorHAnsi" w:hAnsiTheme="minorHAnsi" w:cstheme="minorHAnsi"/>
    </w:rPr>
  </w:style>
  <w:style w:type="paragraph" w:styleId="4">
    <w:name w:val="toc 4"/>
    <w:basedOn w:val="a"/>
    <w:next w:val="a"/>
    <w:autoRedefine/>
    <w:uiPriority w:val="39"/>
    <w:unhideWhenUsed/>
    <w:rsid w:val="007B7A1F"/>
    <w:pPr>
      <w:ind w:left="400"/>
    </w:pPr>
    <w:rPr>
      <w:rFonts w:asciiTheme="minorHAnsi" w:hAnsiTheme="minorHAnsi" w:cstheme="minorHAnsi"/>
    </w:rPr>
  </w:style>
  <w:style w:type="paragraph" w:styleId="5">
    <w:name w:val="toc 5"/>
    <w:basedOn w:val="a"/>
    <w:next w:val="a"/>
    <w:autoRedefine/>
    <w:uiPriority w:val="39"/>
    <w:unhideWhenUsed/>
    <w:rsid w:val="007B7A1F"/>
    <w:pPr>
      <w:ind w:left="600"/>
    </w:pPr>
    <w:rPr>
      <w:rFonts w:asciiTheme="minorHAnsi" w:hAnsiTheme="minorHAnsi" w:cstheme="minorHAnsi"/>
    </w:rPr>
  </w:style>
  <w:style w:type="paragraph" w:styleId="6">
    <w:name w:val="toc 6"/>
    <w:basedOn w:val="a"/>
    <w:next w:val="a"/>
    <w:autoRedefine/>
    <w:uiPriority w:val="39"/>
    <w:unhideWhenUsed/>
    <w:rsid w:val="007B7A1F"/>
    <w:pPr>
      <w:ind w:left="800"/>
    </w:pPr>
    <w:rPr>
      <w:rFonts w:asciiTheme="minorHAnsi" w:hAnsiTheme="minorHAnsi" w:cstheme="minorHAnsi"/>
    </w:rPr>
  </w:style>
  <w:style w:type="paragraph" w:styleId="7">
    <w:name w:val="toc 7"/>
    <w:basedOn w:val="a"/>
    <w:next w:val="a"/>
    <w:autoRedefine/>
    <w:uiPriority w:val="39"/>
    <w:unhideWhenUsed/>
    <w:rsid w:val="007B7A1F"/>
    <w:pPr>
      <w:ind w:left="1000"/>
    </w:pPr>
    <w:rPr>
      <w:rFonts w:asciiTheme="minorHAnsi" w:hAnsiTheme="minorHAnsi" w:cstheme="minorHAnsi"/>
    </w:rPr>
  </w:style>
  <w:style w:type="paragraph" w:styleId="8">
    <w:name w:val="toc 8"/>
    <w:basedOn w:val="a"/>
    <w:next w:val="a"/>
    <w:autoRedefine/>
    <w:uiPriority w:val="39"/>
    <w:unhideWhenUsed/>
    <w:rsid w:val="007B7A1F"/>
    <w:pPr>
      <w:ind w:left="1200"/>
    </w:pPr>
    <w:rPr>
      <w:rFonts w:asciiTheme="minorHAnsi" w:hAnsiTheme="minorHAnsi" w:cstheme="minorHAnsi"/>
    </w:rPr>
  </w:style>
  <w:style w:type="paragraph" w:styleId="9">
    <w:name w:val="toc 9"/>
    <w:basedOn w:val="a"/>
    <w:next w:val="a"/>
    <w:autoRedefine/>
    <w:uiPriority w:val="39"/>
    <w:unhideWhenUsed/>
    <w:rsid w:val="007B7A1F"/>
    <w:pPr>
      <w:ind w:left="1400"/>
    </w:pPr>
    <w:rPr>
      <w:rFonts w:asciiTheme="minorHAnsi" w:hAnsiTheme="minorHAnsi" w:cstheme="minorHAnsi"/>
    </w:rPr>
  </w:style>
  <w:style w:type="character" w:customStyle="1" w:styleId="10">
    <w:name w:val="Заголовок 1 Знак"/>
    <w:basedOn w:val="a0"/>
    <w:link w:val="1"/>
    <w:uiPriority w:val="9"/>
    <w:rsid w:val="007B7A1F"/>
    <w:rPr>
      <w:rFonts w:asciiTheme="majorHAnsi" w:eastAsiaTheme="majorEastAsia" w:hAnsiTheme="majorHAnsi" w:cstheme="majorBidi"/>
      <w:color w:val="2E74B5" w:themeColor="accent1" w:themeShade="BF"/>
      <w:sz w:val="32"/>
      <w:szCs w:val="32"/>
      <w:lang w:eastAsia="ru-RU"/>
    </w:rPr>
  </w:style>
  <w:style w:type="paragraph" w:styleId="ac">
    <w:name w:val="TOC Heading"/>
    <w:basedOn w:val="1"/>
    <w:next w:val="a"/>
    <w:uiPriority w:val="39"/>
    <w:unhideWhenUsed/>
    <w:qFormat/>
    <w:rsid w:val="007B7A1F"/>
    <w:pPr>
      <w:widowControl/>
      <w:autoSpaceDE/>
      <w:autoSpaceDN/>
      <w:adjustRightInd/>
      <w:spacing w:line="259" w:lineRule="auto"/>
      <w:outlineLvl w:val="9"/>
    </w:pPr>
  </w:style>
  <w:style w:type="paragraph" w:styleId="ad">
    <w:name w:val="Title"/>
    <w:basedOn w:val="a"/>
    <w:next w:val="a"/>
    <w:link w:val="ae"/>
    <w:uiPriority w:val="10"/>
    <w:qFormat/>
    <w:rsid w:val="009C4B70"/>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9C4B70"/>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9C4B70"/>
    <w:rPr>
      <w:rFonts w:asciiTheme="majorHAnsi" w:eastAsiaTheme="majorEastAsia" w:hAnsiTheme="majorHAnsi" w:cstheme="majorBidi"/>
      <w:color w:val="2E74B5" w:themeColor="accent1" w:themeShade="BF"/>
      <w:sz w:val="26"/>
      <w:szCs w:val="26"/>
      <w:lang w:eastAsia="ru-RU"/>
    </w:rPr>
  </w:style>
  <w:style w:type="character" w:styleId="af">
    <w:name w:val="Hyperlink"/>
    <w:uiPriority w:val="99"/>
    <w:unhideWhenUsed/>
    <w:rsid w:val="009C4B70"/>
    <w:rPr>
      <w:color w:val="0000FF"/>
      <w:u w:val="single"/>
    </w:rPr>
  </w:style>
  <w:style w:type="character" w:styleId="af0">
    <w:name w:val="annotation reference"/>
    <w:basedOn w:val="a0"/>
    <w:uiPriority w:val="99"/>
    <w:semiHidden/>
    <w:unhideWhenUsed/>
    <w:rsid w:val="00C9186A"/>
    <w:rPr>
      <w:sz w:val="16"/>
      <w:szCs w:val="16"/>
    </w:rPr>
  </w:style>
  <w:style w:type="paragraph" w:styleId="af1">
    <w:name w:val="annotation text"/>
    <w:basedOn w:val="a"/>
    <w:link w:val="af2"/>
    <w:uiPriority w:val="99"/>
    <w:semiHidden/>
    <w:unhideWhenUsed/>
    <w:rsid w:val="00C9186A"/>
  </w:style>
  <w:style w:type="character" w:customStyle="1" w:styleId="af2">
    <w:name w:val="Текст примечания Знак"/>
    <w:basedOn w:val="a0"/>
    <w:link w:val="af1"/>
    <w:uiPriority w:val="99"/>
    <w:semiHidden/>
    <w:rsid w:val="00C9186A"/>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9186A"/>
    <w:rPr>
      <w:b/>
      <w:bCs/>
    </w:rPr>
  </w:style>
  <w:style w:type="character" w:customStyle="1" w:styleId="af4">
    <w:name w:val="Тема примечания Знак"/>
    <w:basedOn w:val="af2"/>
    <w:link w:val="af3"/>
    <w:uiPriority w:val="99"/>
    <w:semiHidden/>
    <w:rsid w:val="00C9186A"/>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C9186A"/>
    <w:rPr>
      <w:rFonts w:ascii="Segoe UI" w:hAnsi="Segoe UI" w:cs="Segoe UI"/>
      <w:sz w:val="18"/>
      <w:szCs w:val="18"/>
    </w:rPr>
  </w:style>
  <w:style w:type="character" w:customStyle="1" w:styleId="af6">
    <w:name w:val="Текст выноски Знак"/>
    <w:basedOn w:val="a0"/>
    <w:link w:val="af5"/>
    <w:uiPriority w:val="99"/>
    <w:semiHidden/>
    <w:rsid w:val="00C918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94B6-B110-414D-A602-64E42B74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6186</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Елистратова Ирина Валентиновна</dc:creator>
  <cp:keywords/>
  <dc:description/>
  <cp:lastModifiedBy>Канцурова Наталья Сергеевна</cp:lastModifiedBy>
  <cp:revision>4</cp:revision>
  <dcterms:created xsi:type="dcterms:W3CDTF">2022-04-12T07:51:00Z</dcterms:created>
  <dcterms:modified xsi:type="dcterms:W3CDTF">2022-06-22T10:37:00Z</dcterms:modified>
</cp:coreProperties>
</file>