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12" w:rsidRPr="00854F7C" w:rsidRDefault="00B95012" w:rsidP="00B95012">
      <w:pPr>
        <w:spacing w:line="276" w:lineRule="auto"/>
        <w:jc w:val="center"/>
      </w:pPr>
      <w:r w:rsidRPr="00854F7C">
        <w:t>ТЕХНИЧЕСКОЕ ЗАДАНИЕ</w:t>
      </w:r>
    </w:p>
    <w:p w:rsidR="00B95012" w:rsidRPr="00854F7C" w:rsidRDefault="00B95012" w:rsidP="007C0618">
      <w:pPr>
        <w:spacing w:line="276" w:lineRule="auto"/>
        <w:ind w:firstLine="708"/>
        <w:jc w:val="both"/>
      </w:pPr>
      <w:r w:rsidRPr="00854F7C">
        <w:t>Дл</w:t>
      </w:r>
      <w:r w:rsidR="00B34878">
        <w:t>я проведен</w:t>
      </w:r>
      <w:r w:rsidR="00D94019">
        <w:t>ия открытого конкурса</w:t>
      </w:r>
      <w:r w:rsidR="007C0618">
        <w:t xml:space="preserve"> </w:t>
      </w:r>
      <w:r w:rsidRPr="00854F7C">
        <w:t>для заключения договора купли-продажи транспортных сре</w:t>
      </w:r>
      <w:proofErr w:type="gramStart"/>
      <w:r w:rsidRPr="00854F7C">
        <w:t xml:space="preserve">дств </w:t>
      </w:r>
      <w:r w:rsidR="007C0618">
        <w:t>дл</w:t>
      </w:r>
      <w:proofErr w:type="gramEnd"/>
      <w:r w:rsidR="007C0618">
        <w:t>я нужд АО «Чеченэнерго»</w:t>
      </w:r>
      <w:r w:rsidR="007C0618" w:rsidRPr="007C0618">
        <w:t xml:space="preserve"> </w:t>
      </w:r>
      <w:r w:rsidR="007C0618">
        <w:t xml:space="preserve">(в </w:t>
      </w:r>
      <w:r w:rsidR="007C0618" w:rsidRPr="007C0618">
        <w:t>рамках программы с</w:t>
      </w:r>
      <w:r w:rsidR="007C0618">
        <w:t xml:space="preserve">нижения потерь электроэнергии в </w:t>
      </w:r>
      <w:r w:rsidR="007C0618" w:rsidRPr="007C0618">
        <w:t>элект</w:t>
      </w:r>
      <w:r w:rsidR="007C0618">
        <w:t>рических сетях АО "Чеченэнерго</w:t>
      </w:r>
      <w:bookmarkStart w:id="0" w:name="_GoBack"/>
      <w:bookmarkEnd w:id="0"/>
      <w:r w:rsidR="007C0618">
        <w:t xml:space="preserve">" </w:t>
      </w:r>
      <w:r w:rsidR="007C0618" w:rsidRPr="007C0618">
        <w:t>на 2020-2024гг.</w:t>
      </w:r>
      <w:r w:rsidR="007C0618">
        <w:t>)</w:t>
      </w:r>
    </w:p>
    <w:p w:rsidR="00B95012" w:rsidRPr="00854F7C" w:rsidRDefault="00B95012" w:rsidP="00B95012">
      <w:pPr>
        <w:spacing w:line="276" w:lineRule="auto"/>
        <w:ind w:left="426" w:hanging="426"/>
        <w:jc w:val="both"/>
      </w:pPr>
    </w:p>
    <w:p w:rsidR="00B95012" w:rsidRPr="00854F7C" w:rsidRDefault="00B95012" w:rsidP="00B9501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b/>
        </w:rPr>
      </w:pPr>
      <w:r w:rsidRPr="00854F7C">
        <w:rPr>
          <w:b/>
        </w:rPr>
        <w:t>Предмет договора: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Продавец осуществляет поставку транспортных средств Покупателю согласно таблице 1.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jc w:val="both"/>
      </w:pPr>
      <w:r w:rsidRPr="00854F7C">
        <w:t>Технические характеристики транспортных ср</w:t>
      </w:r>
      <w:r w:rsidR="00961D3B" w:rsidRPr="00854F7C">
        <w:t>едств указаны в Приложениях 1-3</w:t>
      </w:r>
      <w:r w:rsidRPr="00854F7C">
        <w:t>. Указанные марки являются рекомендуемыми, рассматриваются аналоги, полностью соответствующие данному Техническому заданию.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right"/>
        <w:rPr>
          <w:i/>
        </w:rPr>
      </w:pPr>
      <w:r w:rsidRPr="00854F7C">
        <w:rPr>
          <w:i/>
        </w:rPr>
        <w:t>Таблица 1.</w:t>
      </w:r>
    </w:p>
    <w:tbl>
      <w:tblPr>
        <w:tblStyle w:val="1"/>
        <w:tblW w:w="10031" w:type="dxa"/>
        <w:tblLayout w:type="fixed"/>
        <w:tblLook w:val="04A0" w:firstRow="1" w:lastRow="0" w:firstColumn="1" w:lastColumn="0" w:noHBand="0" w:noVBand="1"/>
      </w:tblPr>
      <w:tblGrid>
        <w:gridCol w:w="613"/>
        <w:gridCol w:w="2614"/>
        <w:gridCol w:w="4536"/>
        <w:gridCol w:w="709"/>
        <w:gridCol w:w="708"/>
        <w:gridCol w:w="851"/>
      </w:tblGrid>
      <w:tr w:rsidR="00B95012" w:rsidRPr="00854F7C" w:rsidTr="0009765F">
        <w:trPr>
          <w:trHeight w:val="705"/>
        </w:trPr>
        <w:tc>
          <w:tcPr>
            <w:tcW w:w="613" w:type="dxa"/>
            <w:noWrap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b/>
                <w:bCs/>
              </w:rPr>
            </w:pPr>
            <w:r w:rsidRPr="00854F7C">
              <w:rPr>
                <w:b/>
                <w:bCs/>
              </w:rPr>
              <w:t xml:space="preserve">№ </w:t>
            </w:r>
            <w:proofErr w:type="spellStart"/>
            <w:r w:rsidRPr="00854F7C">
              <w:rPr>
                <w:b/>
                <w:bCs/>
              </w:rPr>
              <w:t>п.п</w:t>
            </w:r>
            <w:proofErr w:type="spellEnd"/>
            <w:r w:rsidRPr="00854F7C">
              <w:rPr>
                <w:b/>
                <w:bCs/>
              </w:rPr>
              <w:t>.</w:t>
            </w:r>
          </w:p>
        </w:tc>
        <w:tc>
          <w:tcPr>
            <w:tcW w:w="2614" w:type="dxa"/>
            <w:noWrap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b/>
                <w:bCs/>
              </w:rPr>
            </w:pPr>
            <w:r w:rsidRPr="00854F7C">
              <w:rPr>
                <w:b/>
                <w:bCs/>
              </w:rPr>
              <w:t>Наименование</w:t>
            </w:r>
          </w:p>
        </w:tc>
        <w:tc>
          <w:tcPr>
            <w:tcW w:w="4536" w:type="dxa"/>
            <w:noWrap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b/>
                <w:bCs/>
              </w:rPr>
            </w:pPr>
            <w:r w:rsidRPr="00854F7C">
              <w:rPr>
                <w:b/>
                <w:bCs/>
              </w:rPr>
              <w:t>Пример</w:t>
            </w:r>
          </w:p>
        </w:tc>
        <w:tc>
          <w:tcPr>
            <w:tcW w:w="709" w:type="dxa"/>
            <w:noWrap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b/>
                <w:bCs/>
              </w:rPr>
            </w:pPr>
            <w:r w:rsidRPr="00854F7C">
              <w:rPr>
                <w:b/>
                <w:bCs/>
              </w:rPr>
              <w:t>ед. изм.</w:t>
            </w:r>
          </w:p>
        </w:tc>
        <w:tc>
          <w:tcPr>
            <w:tcW w:w="708" w:type="dxa"/>
            <w:noWrap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b/>
                <w:bCs/>
              </w:rPr>
            </w:pPr>
            <w:r w:rsidRPr="00854F7C">
              <w:rPr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B95012" w:rsidRPr="00854F7C" w:rsidRDefault="00B95012" w:rsidP="002B4E5A">
            <w:pPr>
              <w:jc w:val="center"/>
              <w:rPr>
                <w:b/>
                <w:bCs/>
              </w:rPr>
            </w:pPr>
            <w:r w:rsidRPr="00854F7C">
              <w:rPr>
                <w:b/>
                <w:bCs/>
              </w:rPr>
              <w:t>№ прил.</w:t>
            </w:r>
          </w:p>
        </w:tc>
      </w:tr>
      <w:tr w:rsidR="005309CE" w:rsidRPr="00854F7C" w:rsidTr="0009765F">
        <w:trPr>
          <w:trHeight w:val="300"/>
        </w:trPr>
        <w:tc>
          <w:tcPr>
            <w:tcW w:w="613" w:type="dxa"/>
            <w:noWrap/>
            <w:vAlign w:val="center"/>
            <w:hideMark/>
          </w:tcPr>
          <w:p w:rsidR="005309CE" w:rsidRPr="00854F7C" w:rsidRDefault="005309CE" w:rsidP="002B4E5A">
            <w:pPr>
              <w:jc w:val="center"/>
            </w:pPr>
            <w:r w:rsidRPr="00854F7C">
              <w:t>1</w:t>
            </w:r>
          </w:p>
        </w:tc>
        <w:tc>
          <w:tcPr>
            <w:tcW w:w="2614" w:type="dxa"/>
            <w:noWrap/>
            <w:vAlign w:val="center"/>
          </w:tcPr>
          <w:p w:rsidR="005309CE" w:rsidRPr="00854F7C" w:rsidRDefault="005309CE" w:rsidP="002B4E5A">
            <w:pPr>
              <w:rPr>
                <w:color w:val="000000"/>
              </w:rPr>
            </w:pPr>
            <w:r w:rsidRPr="00854F7C">
              <w:rPr>
                <w:color w:val="000000"/>
              </w:rPr>
              <w:t>Автогидроподъемник</w:t>
            </w:r>
          </w:p>
        </w:tc>
        <w:tc>
          <w:tcPr>
            <w:tcW w:w="4536" w:type="dxa"/>
            <w:noWrap/>
            <w:vAlign w:val="center"/>
          </w:tcPr>
          <w:p w:rsidR="005309CE" w:rsidRPr="00854F7C" w:rsidRDefault="005309CE" w:rsidP="006F1D3D">
            <w:pPr>
              <w:rPr>
                <w:color w:val="000000"/>
              </w:rPr>
            </w:pPr>
            <w:r w:rsidRPr="005309CE">
              <w:rPr>
                <w:color w:val="000000"/>
              </w:rPr>
              <w:t xml:space="preserve">АГП-14 </w:t>
            </w:r>
            <w:r w:rsidRPr="00854F7C">
              <w:rPr>
                <w:color w:val="000000"/>
              </w:rPr>
              <w:t>на шасси  ГАЗ-А22R33 4х2 с 2-х рядной кабиной</w:t>
            </w:r>
          </w:p>
        </w:tc>
        <w:tc>
          <w:tcPr>
            <w:tcW w:w="709" w:type="dxa"/>
            <w:noWrap/>
            <w:vAlign w:val="center"/>
            <w:hideMark/>
          </w:tcPr>
          <w:p w:rsidR="005309CE" w:rsidRPr="00854F7C" w:rsidRDefault="005309CE" w:rsidP="002B4E5A">
            <w:pPr>
              <w:jc w:val="center"/>
            </w:pPr>
            <w:r w:rsidRPr="00854F7C">
              <w:t>шт.</w:t>
            </w:r>
          </w:p>
        </w:tc>
        <w:tc>
          <w:tcPr>
            <w:tcW w:w="708" w:type="dxa"/>
            <w:noWrap/>
            <w:vAlign w:val="center"/>
          </w:tcPr>
          <w:p w:rsidR="005309CE" w:rsidRPr="00854F7C" w:rsidRDefault="00A25908" w:rsidP="00961D3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851" w:type="dxa"/>
            <w:vAlign w:val="center"/>
          </w:tcPr>
          <w:p w:rsidR="005309CE" w:rsidRPr="00854F7C" w:rsidRDefault="005309CE" w:rsidP="00873393">
            <w:pPr>
              <w:jc w:val="center"/>
            </w:pPr>
            <w:r w:rsidRPr="00854F7C">
              <w:t>1</w:t>
            </w:r>
          </w:p>
        </w:tc>
      </w:tr>
      <w:tr w:rsidR="005309CE" w:rsidRPr="00854F7C" w:rsidTr="0009765F">
        <w:trPr>
          <w:trHeight w:val="300"/>
        </w:trPr>
        <w:tc>
          <w:tcPr>
            <w:tcW w:w="613" w:type="dxa"/>
            <w:noWrap/>
            <w:vAlign w:val="center"/>
            <w:hideMark/>
          </w:tcPr>
          <w:p w:rsidR="005309CE" w:rsidRPr="00854F7C" w:rsidRDefault="005309CE" w:rsidP="002B4E5A">
            <w:pPr>
              <w:jc w:val="center"/>
            </w:pPr>
            <w:r w:rsidRPr="00854F7C">
              <w:t>2</w:t>
            </w:r>
          </w:p>
        </w:tc>
        <w:tc>
          <w:tcPr>
            <w:tcW w:w="2614" w:type="dxa"/>
            <w:noWrap/>
            <w:vAlign w:val="center"/>
          </w:tcPr>
          <w:p w:rsidR="005309CE" w:rsidRPr="00854F7C" w:rsidRDefault="005309CE" w:rsidP="002B4E5A">
            <w:pPr>
              <w:rPr>
                <w:color w:val="000000"/>
              </w:rPr>
            </w:pPr>
            <w:r w:rsidRPr="00854F7C">
              <w:rPr>
                <w:color w:val="000000"/>
              </w:rPr>
              <w:t>Автогидроподъемник</w:t>
            </w:r>
          </w:p>
        </w:tc>
        <w:tc>
          <w:tcPr>
            <w:tcW w:w="4536" w:type="dxa"/>
            <w:noWrap/>
            <w:vAlign w:val="center"/>
          </w:tcPr>
          <w:p w:rsidR="005309CE" w:rsidRPr="00854F7C" w:rsidRDefault="005309CE" w:rsidP="006F1D3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АГП-18</w:t>
            </w:r>
            <w:r w:rsidRPr="005309CE">
              <w:rPr>
                <w:color w:val="000000"/>
              </w:rPr>
              <w:t xml:space="preserve"> </w:t>
            </w:r>
            <w:r w:rsidRPr="00854F7C">
              <w:rPr>
                <w:color w:val="000000"/>
              </w:rPr>
              <w:t>на шасси  ГАЗ-C42R33 4х2 с 2-х рядной кабиной</w:t>
            </w:r>
          </w:p>
        </w:tc>
        <w:tc>
          <w:tcPr>
            <w:tcW w:w="709" w:type="dxa"/>
            <w:noWrap/>
            <w:vAlign w:val="center"/>
            <w:hideMark/>
          </w:tcPr>
          <w:p w:rsidR="005309CE" w:rsidRPr="00854F7C" w:rsidRDefault="005309CE" w:rsidP="002B4E5A">
            <w:pPr>
              <w:jc w:val="center"/>
            </w:pPr>
            <w:r w:rsidRPr="00854F7C">
              <w:t>шт.</w:t>
            </w:r>
          </w:p>
        </w:tc>
        <w:tc>
          <w:tcPr>
            <w:tcW w:w="708" w:type="dxa"/>
            <w:noWrap/>
            <w:vAlign w:val="center"/>
          </w:tcPr>
          <w:p w:rsidR="005309CE" w:rsidRPr="00854F7C" w:rsidRDefault="00A25908" w:rsidP="00961D3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5309CE" w:rsidRPr="00854F7C" w:rsidRDefault="005309CE" w:rsidP="00873393">
            <w:pPr>
              <w:jc w:val="center"/>
            </w:pPr>
            <w:r w:rsidRPr="00854F7C">
              <w:t>2</w:t>
            </w:r>
          </w:p>
        </w:tc>
      </w:tr>
      <w:tr w:rsidR="005309CE" w:rsidRPr="00854F7C" w:rsidTr="0009765F">
        <w:trPr>
          <w:trHeight w:val="300"/>
        </w:trPr>
        <w:tc>
          <w:tcPr>
            <w:tcW w:w="613" w:type="dxa"/>
            <w:noWrap/>
            <w:vAlign w:val="center"/>
            <w:hideMark/>
          </w:tcPr>
          <w:p w:rsidR="005309CE" w:rsidRPr="00854F7C" w:rsidRDefault="005309CE" w:rsidP="002B4E5A">
            <w:pPr>
              <w:jc w:val="center"/>
            </w:pPr>
            <w:r w:rsidRPr="00854F7C">
              <w:t>3</w:t>
            </w:r>
          </w:p>
        </w:tc>
        <w:tc>
          <w:tcPr>
            <w:tcW w:w="2614" w:type="dxa"/>
            <w:noWrap/>
            <w:vAlign w:val="center"/>
          </w:tcPr>
          <w:p w:rsidR="005309CE" w:rsidRPr="00854F7C" w:rsidRDefault="005309CE" w:rsidP="002B4E5A">
            <w:pPr>
              <w:rPr>
                <w:color w:val="000000"/>
              </w:rPr>
            </w:pPr>
            <w:r w:rsidRPr="00854F7C">
              <w:rPr>
                <w:color w:val="000000"/>
              </w:rPr>
              <w:t>Автогидроподъемник</w:t>
            </w:r>
          </w:p>
        </w:tc>
        <w:tc>
          <w:tcPr>
            <w:tcW w:w="4536" w:type="dxa"/>
            <w:noWrap/>
            <w:vAlign w:val="center"/>
          </w:tcPr>
          <w:p w:rsidR="005309CE" w:rsidRPr="00854F7C" w:rsidRDefault="005309CE" w:rsidP="006F1D3D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АГП-18</w:t>
            </w:r>
            <w:r w:rsidRPr="00854F7C">
              <w:rPr>
                <w:color w:val="000000"/>
              </w:rPr>
              <w:t xml:space="preserve">  на шасси  ГАЗ-C42A43 4х4 с 2-х рядной кабиной</w:t>
            </w:r>
          </w:p>
        </w:tc>
        <w:tc>
          <w:tcPr>
            <w:tcW w:w="709" w:type="dxa"/>
            <w:noWrap/>
            <w:vAlign w:val="center"/>
            <w:hideMark/>
          </w:tcPr>
          <w:p w:rsidR="005309CE" w:rsidRPr="00854F7C" w:rsidRDefault="005309CE" w:rsidP="002B4E5A">
            <w:pPr>
              <w:jc w:val="center"/>
            </w:pPr>
            <w:r w:rsidRPr="00854F7C">
              <w:t>шт.</w:t>
            </w:r>
          </w:p>
        </w:tc>
        <w:tc>
          <w:tcPr>
            <w:tcW w:w="708" w:type="dxa"/>
            <w:noWrap/>
            <w:vAlign w:val="center"/>
          </w:tcPr>
          <w:p w:rsidR="005309CE" w:rsidRPr="00854F7C" w:rsidRDefault="00A25908" w:rsidP="00961D3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5309CE" w:rsidRPr="00854F7C" w:rsidRDefault="005309CE" w:rsidP="00873393">
            <w:pPr>
              <w:jc w:val="center"/>
            </w:pPr>
            <w:r w:rsidRPr="00854F7C">
              <w:t>3</w:t>
            </w:r>
          </w:p>
        </w:tc>
      </w:tr>
      <w:tr w:rsidR="005309CE" w:rsidRPr="00854F7C" w:rsidTr="00961D3B">
        <w:trPr>
          <w:trHeight w:val="70"/>
        </w:trPr>
        <w:tc>
          <w:tcPr>
            <w:tcW w:w="7763" w:type="dxa"/>
            <w:gridSpan w:val="3"/>
            <w:noWrap/>
            <w:vAlign w:val="center"/>
            <w:hideMark/>
          </w:tcPr>
          <w:p w:rsidR="005309CE" w:rsidRPr="00854F7C" w:rsidRDefault="005309CE" w:rsidP="002B4E5A">
            <w:pPr>
              <w:jc w:val="right"/>
            </w:pPr>
            <w:r w:rsidRPr="00854F7C">
              <w:t>Итого:</w:t>
            </w:r>
          </w:p>
        </w:tc>
        <w:tc>
          <w:tcPr>
            <w:tcW w:w="709" w:type="dxa"/>
            <w:noWrap/>
            <w:vAlign w:val="center"/>
            <w:hideMark/>
          </w:tcPr>
          <w:p w:rsidR="005309CE" w:rsidRPr="00854F7C" w:rsidRDefault="005309CE" w:rsidP="002B4E5A">
            <w:pPr>
              <w:jc w:val="right"/>
            </w:pPr>
          </w:p>
        </w:tc>
        <w:tc>
          <w:tcPr>
            <w:tcW w:w="708" w:type="dxa"/>
            <w:noWrap/>
            <w:vAlign w:val="center"/>
            <w:hideMark/>
          </w:tcPr>
          <w:p w:rsidR="005309CE" w:rsidRPr="00854F7C" w:rsidRDefault="00A25908" w:rsidP="002B4E5A">
            <w:pPr>
              <w:jc w:val="right"/>
            </w:pPr>
            <w:r>
              <w:t>19</w:t>
            </w:r>
          </w:p>
        </w:tc>
        <w:tc>
          <w:tcPr>
            <w:tcW w:w="851" w:type="dxa"/>
            <w:vAlign w:val="center"/>
          </w:tcPr>
          <w:p w:rsidR="005309CE" w:rsidRPr="00854F7C" w:rsidRDefault="005309CE" w:rsidP="002B4E5A">
            <w:pPr>
              <w:jc w:val="right"/>
            </w:pPr>
          </w:p>
        </w:tc>
      </w:tr>
    </w:tbl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right"/>
        <w:rPr>
          <w:i/>
        </w:rPr>
      </w:pP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Продукция должна соответствовать Техническому регламенту Таможенного союза</w:t>
      </w:r>
      <w:r w:rsidRPr="00854F7C">
        <w:br/>
      </w:r>
      <w:proofErr w:type="gramStart"/>
      <w:r w:rsidRPr="00854F7C">
        <w:t>ТР</w:t>
      </w:r>
      <w:proofErr w:type="gramEnd"/>
      <w:r w:rsidRPr="00854F7C">
        <w:t xml:space="preserve"> ТС 018/2011 «О безопасности колесных транспортных средств», утвержденному</w:t>
      </w:r>
      <w:r w:rsidRPr="00854F7C">
        <w:br/>
      </w:r>
      <w:hyperlink r:id="rId6" w:history="1">
        <w:r w:rsidRPr="00854F7C">
          <w:t>Решением Комиссии Таможенного союза от 9 декабря 2011 года N 877</w:t>
        </w:r>
      </w:hyperlink>
      <w:r w:rsidRPr="00854F7C">
        <w:t xml:space="preserve"> (в редакции </w:t>
      </w:r>
      <w:hyperlink r:id="rId7" w:history="1">
        <w:r w:rsidRPr="00854F7C">
          <w:t>решений Коллегии ЕЭК от 2 декабря 2014 года N 223</w:t>
        </w:r>
      </w:hyperlink>
      <w:r w:rsidRPr="00854F7C">
        <w:t>,  </w:t>
      </w:r>
      <w:hyperlink r:id="rId8" w:history="1">
        <w:r w:rsidRPr="00854F7C">
          <w:t>от 7 июня 2016 года N 65</w:t>
        </w:r>
      </w:hyperlink>
      <w:r w:rsidRPr="00854F7C">
        <w:t>.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Продукция должна быть новой и ранее не использованной. Требования к дате изгото</w:t>
      </w:r>
      <w:r w:rsidR="005309CE">
        <w:t>вления продукции – не ранее 2021</w:t>
      </w:r>
      <w:r w:rsidRPr="00854F7C">
        <w:t>г.;</w:t>
      </w:r>
    </w:p>
    <w:p w:rsidR="00B95012" w:rsidRPr="00854F7C" w:rsidRDefault="00B95012" w:rsidP="008C1500">
      <w:pPr>
        <w:shd w:val="clear" w:color="auto" w:fill="FFFFFF" w:themeFill="background1"/>
        <w:tabs>
          <w:tab w:val="left" w:pos="993"/>
        </w:tabs>
        <w:spacing w:line="276" w:lineRule="auto"/>
        <w:ind w:firstLine="709"/>
        <w:jc w:val="both"/>
      </w:pPr>
      <w:r w:rsidRPr="00854F7C">
        <w:t>Утилизационный сбор должен быть включен в стоимость продукции, с обязательной отметкой о его уплате в ПТС.</w:t>
      </w:r>
    </w:p>
    <w:p w:rsidR="00B95012" w:rsidRPr="00854F7C" w:rsidRDefault="00B95012" w:rsidP="008C1500">
      <w:pPr>
        <w:shd w:val="clear" w:color="auto" w:fill="FFFFFF" w:themeFill="background1"/>
        <w:tabs>
          <w:tab w:val="left" w:pos="993"/>
        </w:tabs>
        <w:spacing w:line="276" w:lineRule="auto"/>
        <w:ind w:firstLine="709"/>
        <w:jc w:val="both"/>
      </w:pPr>
      <w:r w:rsidRPr="00854F7C">
        <w:t>При  составлении  технического  предложения  каждая единица лота должна  сопровождаться  фотоматериалами   или  каталогами,  однозначно  подтверждающими  реальное  соответствие  заявленных  параметров техническому заданию.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Вместе с заявкой необходимо представить одобрение типа транспортного средства.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Срок гарантийного обслуживания не менее 12 месяцев.</w:t>
      </w:r>
    </w:p>
    <w:p w:rsidR="00B95012" w:rsidRPr="00854F7C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854F7C">
        <w:rPr>
          <w:b/>
        </w:rPr>
        <w:t>Требования к транспортировке:</w:t>
      </w:r>
    </w:p>
    <w:p w:rsidR="00B95012" w:rsidRPr="00854F7C" w:rsidRDefault="00B95012" w:rsidP="00B95012">
      <w:pPr>
        <w:tabs>
          <w:tab w:val="num" w:pos="0"/>
          <w:tab w:val="left" w:pos="993"/>
        </w:tabs>
        <w:spacing w:line="276" w:lineRule="auto"/>
        <w:ind w:firstLine="709"/>
        <w:jc w:val="both"/>
      </w:pPr>
      <w:r w:rsidRPr="00854F7C">
        <w:t>Транспортировка производится за счет поставщика, по следующему адресу грузополучателя: АО «Чеченэнерго», 364020, Чеченская Республика, г. Грозный, Старопромысловское шоссе, д. 6.</w:t>
      </w:r>
    </w:p>
    <w:p w:rsidR="00B95012" w:rsidRPr="00854F7C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854F7C">
        <w:rPr>
          <w:b/>
        </w:rPr>
        <w:t>Требования к поставщику</w:t>
      </w:r>
      <w:r w:rsidRPr="00854F7C">
        <w:t xml:space="preserve">: </w:t>
      </w:r>
    </w:p>
    <w:p w:rsidR="00B95012" w:rsidRPr="00854F7C" w:rsidRDefault="000F4709" w:rsidP="00854F7C">
      <w:pPr>
        <w:spacing w:line="276" w:lineRule="auto"/>
        <w:jc w:val="both"/>
      </w:pPr>
      <w:r w:rsidRPr="00854F7C">
        <w:tab/>
      </w:r>
      <w:r w:rsidR="00B95012" w:rsidRPr="00854F7C">
        <w:t xml:space="preserve">Наружные поверхности, двигатель, моторный отсек и багажное отделение транспортных средств и механизмов должны быть чистыми, не иметь наружных повреждений; 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 xml:space="preserve">Поставщик несет полную ответственность по гарантийным обязательствам, установленным заводом изготовителем. </w:t>
      </w:r>
    </w:p>
    <w:p w:rsidR="00B95012" w:rsidRPr="00854F7C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  <w:rPr>
          <w:b/>
        </w:rPr>
      </w:pPr>
      <w:r w:rsidRPr="00854F7C">
        <w:rPr>
          <w:b/>
        </w:rPr>
        <w:t>Стоимость и условия оплаты:</w:t>
      </w:r>
    </w:p>
    <w:p w:rsidR="00B95012" w:rsidRPr="00854F7C" w:rsidRDefault="00961D3B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Оплата производится в течение 15 (пятнадцати</w:t>
      </w:r>
      <w:r w:rsidR="00B95012" w:rsidRPr="00854F7C">
        <w:t>)</w:t>
      </w:r>
      <w:r w:rsidRPr="00854F7C">
        <w:t xml:space="preserve"> календарных</w:t>
      </w:r>
      <w:r w:rsidR="00B95012" w:rsidRPr="00854F7C">
        <w:t xml:space="preserve"> дней с момента поставки продукции на склад Покупателя, расчеты производятся путем перечисления денежных средств на расчетный счет Продавца.</w:t>
      </w:r>
      <w:r w:rsidR="00260D09" w:rsidRPr="00854F7C">
        <w:t xml:space="preserve"> </w:t>
      </w:r>
    </w:p>
    <w:p w:rsidR="00260D09" w:rsidRDefault="00260D09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lastRenderedPageBreak/>
        <w:t xml:space="preserve">Начальная (предельная) цена составляет </w:t>
      </w:r>
      <w:r w:rsidR="00A25908">
        <w:t>101 341 </w:t>
      </w:r>
      <w:r w:rsidR="00A25908" w:rsidRPr="00A25908">
        <w:t>59</w:t>
      </w:r>
      <w:r w:rsidR="00A25908">
        <w:t xml:space="preserve">0 </w:t>
      </w:r>
      <w:r w:rsidR="00961D3B" w:rsidRPr="00854F7C">
        <w:t>(Сто</w:t>
      </w:r>
      <w:r w:rsidRPr="00854F7C">
        <w:t xml:space="preserve"> </w:t>
      </w:r>
      <w:r w:rsidR="00A25908" w:rsidRPr="00A25908">
        <w:t>один миллион триста сорок одна тысяча пятьсот девяносто</w:t>
      </w:r>
      <w:r w:rsidRPr="00854F7C">
        <w:t>) рублей 00 коп</w:t>
      </w:r>
      <w:proofErr w:type="gramStart"/>
      <w:r w:rsidRPr="00854F7C">
        <w:t xml:space="preserve">., </w:t>
      </w:r>
      <w:proofErr w:type="gramEnd"/>
      <w:r w:rsidRPr="00854F7C">
        <w:t>в том числе НДС 20%.</w:t>
      </w:r>
    </w:p>
    <w:p w:rsidR="00854F7C" w:rsidRPr="00854F7C" w:rsidRDefault="00854F7C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rPr>
          <w:color w:val="000000"/>
        </w:rPr>
        <w:t>Цена каждого товара, работы, услуги, являющихся предметом закупки и входящих в состав Лота</w:t>
      </w:r>
      <w:r>
        <w:rPr>
          <w:color w:val="000000"/>
        </w:rPr>
        <w:t xml:space="preserve"> указана в Ценовом приложении к настоящему Техническому заданию</w:t>
      </w:r>
      <w:proofErr w:type="gramStart"/>
      <w:r>
        <w:rPr>
          <w:color w:val="000000"/>
        </w:rPr>
        <w:t>..</w:t>
      </w:r>
      <w:proofErr w:type="gramEnd"/>
    </w:p>
    <w:p w:rsidR="00B95012" w:rsidRPr="00854F7C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854F7C">
        <w:rPr>
          <w:b/>
        </w:rPr>
        <w:t>Срок поставки продукции:</w:t>
      </w:r>
    </w:p>
    <w:p w:rsidR="00B95012" w:rsidRPr="00854F7C" w:rsidRDefault="00B95012" w:rsidP="00854F7C">
      <w:pPr>
        <w:tabs>
          <w:tab w:val="left" w:pos="993"/>
        </w:tabs>
        <w:spacing w:line="276" w:lineRule="auto"/>
        <w:ind w:firstLine="709"/>
        <w:jc w:val="both"/>
      </w:pPr>
      <w:r w:rsidRPr="00854F7C">
        <w:t xml:space="preserve">Поставка осуществляется с даты подписания договора </w:t>
      </w:r>
      <w:r w:rsidR="00961D3B" w:rsidRPr="00854F7C">
        <w:t xml:space="preserve">в </w:t>
      </w:r>
      <w:r w:rsidR="00961D3B" w:rsidRPr="007A0A54">
        <w:t>течени</w:t>
      </w:r>
      <w:proofErr w:type="gramStart"/>
      <w:r w:rsidR="00961D3B" w:rsidRPr="007A0A54">
        <w:t>и</w:t>
      </w:r>
      <w:proofErr w:type="gramEnd"/>
      <w:r w:rsidR="00961D3B" w:rsidRPr="007A0A54">
        <w:t xml:space="preserve"> </w:t>
      </w:r>
      <w:r w:rsidR="007A0A54" w:rsidRPr="007A0A54">
        <w:t>30 (тридцати</w:t>
      </w:r>
      <w:r w:rsidR="00160178" w:rsidRPr="007A0A54">
        <w:t>)</w:t>
      </w:r>
      <w:r w:rsidR="00160178" w:rsidRPr="00854F7C">
        <w:t xml:space="preserve"> календарных дней. </w:t>
      </w:r>
    </w:p>
    <w:p w:rsidR="00B95012" w:rsidRPr="00854F7C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854F7C">
        <w:rPr>
          <w:b/>
        </w:rPr>
        <w:t>Условия возврата при поставке некачественной продукции:</w:t>
      </w:r>
      <w:r w:rsidRPr="00854F7C">
        <w:t xml:space="preserve"> </w:t>
      </w:r>
    </w:p>
    <w:p w:rsidR="00B95012" w:rsidRPr="00854F7C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854F7C">
        <w:t>Продавец обязуется в течение 15 (пятнадцати) дней после подписания двухстороннего акта заменить транспортное средство ненадлежащего качества или устранить обнаруженные неисправности.</w:t>
      </w:r>
    </w:p>
    <w:p w:rsidR="00B95012" w:rsidRPr="00854F7C" w:rsidRDefault="00B95012" w:rsidP="00B95012">
      <w:pPr>
        <w:spacing w:line="276" w:lineRule="auto"/>
        <w:rPr>
          <w:i/>
        </w:rPr>
      </w:pPr>
    </w:p>
    <w:p w:rsidR="00B95012" w:rsidRPr="00854F7C" w:rsidRDefault="00B95012" w:rsidP="00B95012">
      <w:pPr>
        <w:spacing w:line="276" w:lineRule="auto"/>
        <w:rPr>
          <w:i/>
        </w:rPr>
      </w:pPr>
    </w:p>
    <w:p w:rsidR="00B95012" w:rsidRPr="00854F7C" w:rsidRDefault="00B95012" w:rsidP="00B95012">
      <w:pPr>
        <w:spacing w:line="276" w:lineRule="auto"/>
        <w:rPr>
          <w:i/>
        </w:rPr>
      </w:pPr>
    </w:p>
    <w:p w:rsidR="00854F7C" w:rsidRPr="00854F7C" w:rsidRDefault="00854F7C" w:rsidP="00854F7C">
      <w:r w:rsidRPr="00854F7C">
        <w:t>Начальник отдела логистики и МТО</w:t>
      </w:r>
    </w:p>
    <w:p w:rsidR="00854F7C" w:rsidRPr="00854F7C" w:rsidRDefault="00854F7C" w:rsidP="00854F7C">
      <w:r w:rsidRPr="00854F7C">
        <w:t xml:space="preserve">АО «Чеченэнерго».                                                                                         </w:t>
      </w:r>
      <w:r w:rsidR="00A200D0">
        <w:t xml:space="preserve">             </w:t>
      </w:r>
      <w:r w:rsidRPr="00854F7C">
        <w:t xml:space="preserve">    Сангариев Р.А.</w:t>
      </w:r>
    </w:p>
    <w:p w:rsidR="00961D3B" w:rsidRPr="00854F7C" w:rsidRDefault="00961D3B" w:rsidP="00961D3B">
      <w:pPr>
        <w:spacing w:line="276" w:lineRule="auto"/>
        <w:rPr>
          <w:i/>
          <w:vertAlign w:val="superscript"/>
        </w:rPr>
      </w:pPr>
    </w:p>
    <w:p w:rsidR="00B95012" w:rsidRPr="00854F7C" w:rsidRDefault="00B95012" w:rsidP="00B95012">
      <w:pPr>
        <w:spacing w:line="276" w:lineRule="auto"/>
        <w:rPr>
          <w:i/>
          <w:vertAlign w:val="superscript"/>
        </w:rPr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B95012" w:rsidRPr="00854F7C" w:rsidRDefault="00B95012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961D3B" w:rsidRDefault="00961D3B" w:rsidP="00854F7C"/>
    <w:p w:rsidR="00854F7C" w:rsidRDefault="00854F7C" w:rsidP="00854F7C"/>
    <w:p w:rsidR="00854F7C" w:rsidRDefault="00854F7C" w:rsidP="00854F7C"/>
    <w:p w:rsidR="00854F7C" w:rsidRPr="00854F7C" w:rsidRDefault="00854F7C" w:rsidP="00854F7C"/>
    <w:p w:rsidR="00961D3B" w:rsidRPr="00854F7C" w:rsidRDefault="00961D3B" w:rsidP="00B95012">
      <w:pPr>
        <w:ind w:left="7371"/>
      </w:pPr>
    </w:p>
    <w:p w:rsidR="00961D3B" w:rsidRPr="00854F7C" w:rsidRDefault="00961D3B" w:rsidP="00B95012">
      <w:pPr>
        <w:ind w:left="7371"/>
      </w:pPr>
    </w:p>
    <w:p w:rsidR="00854F7C" w:rsidRDefault="00854F7C" w:rsidP="00854F7C">
      <w:pPr>
        <w:jc w:val="right"/>
      </w:pPr>
      <w:r>
        <w:t>Ценовое приложение</w:t>
      </w:r>
      <w:r w:rsidR="00B95012" w:rsidRPr="00854F7C">
        <w:t xml:space="preserve"> за единицу </w:t>
      </w:r>
    </w:p>
    <w:p w:rsidR="00B95012" w:rsidRPr="00854F7C" w:rsidRDefault="00B95012" w:rsidP="00854F7C">
      <w:pPr>
        <w:jc w:val="right"/>
      </w:pPr>
      <w:r w:rsidRPr="00854F7C">
        <w:t>к техническому заданию</w:t>
      </w:r>
    </w:p>
    <w:p w:rsidR="00B95012" w:rsidRPr="00854F7C" w:rsidRDefault="00B95012" w:rsidP="00B95012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5225"/>
        <w:gridCol w:w="4253"/>
      </w:tblGrid>
      <w:tr w:rsidR="00B95012" w:rsidRPr="00854F7C" w:rsidTr="0009765F">
        <w:trPr>
          <w:trHeight w:val="1014"/>
        </w:trPr>
        <w:tc>
          <w:tcPr>
            <w:tcW w:w="445" w:type="dxa"/>
            <w:shd w:val="clear" w:color="auto" w:fill="auto"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color w:val="000000"/>
              </w:rPr>
            </w:pPr>
            <w:r w:rsidRPr="00854F7C">
              <w:rPr>
                <w:color w:val="000000"/>
              </w:rPr>
              <w:t>№</w:t>
            </w:r>
          </w:p>
        </w:tc>
        <w:tc>
          <w:tcPr>
            <w:tcW w:w="5225" w:type="dxa"/>
            <w:shd w:val="clear" w:color="auto" w:fill="auto"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color w:val="000000"/>
              </w:rPr>
            </w:pPr>
            <w:r w:rsidRPr="00854F7C">
              <w:rPr>
                <w:color w:val="000000"/>
              </w:rPr>
              <w:t>Попозиционное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B95012" w:rsidRPr="00854F7C" w:rsidRDefault="00B95012" w:rsidP="002B4E5A">
            <w:pPr>
              <w:jc w:val="center"/>
              <w:rPr>
                <w:color w:val="000000"/>
              </w:rPr>
            </w:pPr>
            <w:r w:rsidRPr="00854F7C">
              <w:rPr>
                <w:color w:val="000000"/>
              </w:rPr>
              <w:t xml:space="preserve">Цена каждого товара, работы, услуги, являющихся предметом закупки и входящих в состав Лота </w:t>
            </w:r>
            <w:proofErr w:type="gramStart"/>
            <w:r w:rsidRPr="00854F7C">
              <w:rPr>
                <w:color w:val="000000"/>
              </w:rPr>
              <w:t>(</w:t>
            </w:r>
            <w:r w:rsidR="000F2D09" w:rsidRPr="00854F7C">
              <w:rPr>
                <w:color w:val="000000"/>
              </w:rPr>
              <w:t xml:space="preserve"> </w:t>
            </w:r>
            <w:proofErr w:type="gramEnd"/>
            <w:r w:rsidR="000F2D09" w:rsidRPr="00854F7C">
              <w:rPr>
                <w:color w:val="000000"/>
              </w:rPr>
              <w:t xml:space="preserve">тыс. </w:t>
            </w:r>
            <w:r w:rsidRPr="00854F7C">
              <w:rPr>
                <w:color w:val="000000"/>
              </w:rPr>
              <w:t>руб. с НДС</w:t>
            </w:r>
            <w:r w:rsidR="00C14F00" w:rsidRPr="00854F7C">
              <w:rPr>
                <w:color w:val="000000"/>
              </w:rPr>
              <w:t xml:space="preserve"> 20%</w:t>
            </w:r>
            <w:r w:rsidRPr="00854F7C">
              <w:rPr>
                <w:color w:val="000000"/>
              </w:rPr>
              <w:t>)</w:t>
            </w:r>
          </w:p>
        </w:tc>
      </w:tr>
      <w:tr w:rsidR="00961D3B" w:rsidRPr="00854F7C" w:rsidTr="0009765F">
        <w:trPr>
          <w:trHeight w:val="26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B" w:rsidRPr="00854F7C" w:rsidRDefault="00961D3B" w:rsidP="00873393">
            <w:pPr>
              <w:jc w:val="center"/>
            </w:pPr>
            <w:r w:rsidRPr="00854F7C">
              <w:t>1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3B" w:rsidRPr="00854F7C" w:rsidRDefault="005309CE" w:rsidP="0009765F">
            <w:pPr>
              <w:rPr>
                <w:color w:val="000000"/>
              </w:rPr>
            </w:pPr>
            <w:r w:rsidRPr="005309CE">
              <w:rPr>
                <w:color w:val="000000"/>
              </w:rPr>
              <w:t xml:space="preserve">АГП-14 </w:t>
            </w:r>
            <w:r w:rsidR="008015AB" w:rsidRPr="00854F7C">
              <w:rPr>
                <w:color w:val="000000"/>
              </w:rPr>
              <w:t>на шасси  ГАЗ-А22R33 4х2 с 2-х рядной кабиной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3B" w:rsidRPr="00A25908" w:rsidRDefault="00A25908" w:rsidP="00A25908">
            <w:pPr>
              <w:jc w:val="right"/>
            </w:pPr>
            <w:r>
              <w:t>4 930,02</w:t>
            </w:r>
          </w:p>
        </w:tc>
      </w:tr>
      <w:tr w:rsidR="00961D3B" w:rsidRPr="00854F7C" w:rsidTr="001F451C">
        <w:trPr>
          <w:trHeight w:val="26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B" w:rsidRPr="00854F7C" w:rsidRDefault="00961D3B" w:rsidP="00873393">
            <w:pPr>
              <w:jc w:val="center"/>
            </w:pPr>
            <w:r w:rsidRPr="00854F7C"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3B" w:rsidRPr="00854F7C" w:rsidRDefault="005309CE" w:rsidP="00854F7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АГП-18</w:t>
            </w:r>
            <w:r w:rsidRPr="005309CE">
              <w:rPr>
                <w:color w:val="000000"/>
              </w:rPr>
              <w:t xml:space="preserve"> </w:t>
            </w:r>
            <w:r w:rsidR="008015AB" w:rsidRPr="00854F7C">
              <w:rPr>
                <w:color w:val="000000"/>
              </w:rPr>
              <w:t>на шасси  ГАЗ-C42R33 4х2 с 2-х рядной кабиной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3B" w:rsidRPr="00854F7C" w:rsidRDefault="00A25908" w:rsidP="002B4E5A">
            <w:pPr>
              <w:jc w:val="right"/>
              <w:rPr>
                <w:bCs/>
                <w:color w:val="000000"/>
              </w:rPr>
            </w:pPr>
            <w:r w:rsidRPr="00A25908">
              <w:rPr>
                <w:bCs/>
                <w:color w:val="000000"/>
              </w:rPr>
              <w:t>5 897,05</w:t>
            </w:r>
          </w:p>
        </w:tc>
      </w:tr>
      <w:tr w:rsidR="00961D3B" w:rsidRPr="00854F7C" w:rsidTr="00DF2DD9">
        <w:trPr>
          <w:trHeight w:val="7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3B" w:rsidRPr="00854F7C" w:rsidRDefault="00961D3B" w:rsidP="00873393">
            <w:pPr>
              <w:jc w:val="center"/>
            </w:pPr>
            <w:r w:rsidRPr="00854F7C"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D3B" w:rsidRPr="00854F7C" w:rsidRDefault="005309CE" w:rsidP="00854F7C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АГП-18</w:t>
            </w:r>
            <w:r w:rsidR="008015AB" w:rsidRPr="00854F7C">
              <w:rPr>
                <w:color w:val="000000"/>
              </w:rPr>
              <w:t xml:space="preserve">  на шасси  ГАЗ-C42A43 4х4 с 2-х рядной кабиной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D3B" w:rsidRPr="00854F7C" w:rsidRDefault="00A25908" w:rsidP="002B4E5A">
            <w:pPr>
              <w:jc w:val="right"/>
              <w:rPr>
                <w:bCs/>
                <w:color w:val="000000"/>
              </w:rPr>
            </w:pPr>
            <w:r w:rsidRPr="00A25908">
              <w:rPr>
                <w:bCs/>
                <w:color w:val="000000"/>
              </w:rPr>
              <w:t>6 520,07</w:t>
            </w:r>
          </w:p>
        </w:tc>
      </w:tr>
    </w:tbl>
    <w:p w:rsidR="009725D7" w:rsidRPr="00854F7C" w:rsidRDefault="009725D7" w:rsidP="00B95012"/>
    <w:p w:rsidR="00961D3B" w:rsidRPr="00854F7C" w:rsidRDefault="00961D3B" w:rsidP="00B95012"/>
    <w:p w:rsidR="00961D3B" w:rsidRPr="00854F7C" w:rsidRDefault="00961D3B" w:rsidP="00B95012"/>
    <w:p w:rsidR="00961D3B" w:rsidRPr="00854F7C" w:rsidRDefault="00961D3B" w:rsidP="00B95012"/>
    <w:p w:rsidR="00854F7C" w:rsidRPr="00854F7C" w:rsidRDefault="00854F7C" w:rsidP="00854F7C">
      <w:r w:rsidRPr="00854F7C">
        <w:t>Начальник отдела логистики и МТО</w:t>
      </w:r>
    </w:p>
    <w:p w:rsidR="00B95012" w:rsidRPr="00854F7C" w:rsidRDefault="00854F7C" w:rsidP="00854F7C">
      <w:r w:rsidRPr="00854F7C">
        <w:t xml:space="preserve">АО «Чеченэнерго».                                               </w:t>
      </w:r>
      <w:r w:rsidR="005A5668">
        <w:t xml:space="preserve">             </w:t>
      </w:r>
      <w:r w:rsidRPr="00854F7C">
        <w:t xml:space="preserve">                                              Сангариев Р.А.</w:t>
      </w:r>
    </w:p>
    <w:p w:rsidR="00873393" w:rsidRPr="009E363B" w:rsidRDefault="00873393">
      <w:pPr>
        <w:rPr>
          <w:sz w:val="32"/>
        </w:rPr>
      </w:pPr>
    </w:p>
    <w:sectPr w:rsidR="00873393" w:rsidRPr="009E363B" w:rsidSect="00873393">
      <w:pgSz w:w="11906" w:h="16838"/>
      <w:pgMar w:top="709" w:right="707" w:bottom="851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D1620"/>
    <w:multiLevelType w:val="hybridMultilevel"/>
    <w:tmpl w:val="612C60D4"/>
    <w:lvl w:ilvl="0" w:tplc="1DE07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u w:val="none"/>
        <w:lang w:val="ru-RU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24"/>
    <w:rsid w:val="0005440E"/>
    <w:rsid w:val="0009765F"/>
    <w:rsid w:val="000B0B71"/>
    <w:rsid w:val="000F2D09"/>
    <w:rsid w:val="000F4709"/>
    <w:rsid w:val="0010694A"/>
    <w:rsid w:val="00114CB4"/>
    <w:rsid w:val="00160178"/>
    <w:rsid w:val="0018117E"/>
    <w:rsid w:val="001E0E89"/>
    <w:rsid w:val="001F451C"/>
    <w:rsid w:val="002469A3"/>
    <w:rsid w:val="00260139"/>
    <w:rsid w:val="00260D09"/>
    <w:rsid w:val="002B4058"/>
    <w:rsid w:val="002B4E5A"/>
    <w:rsid w:val="00344CFE"/>
    <w:rsid w:val="00380CE6"/>
    <w:rsid w:val="003E09C1"/>
    <w:rsid w:val="003E2888"/>
    <w:rsid w:val="004012E8"/>
    <w:rsid w:val="00427094"/>
    <w:rsid w:val="00450908"/>
    <w:rsid w:val="00515901"/>
    <w:rsid w:val="005309CE"/>
    <w:rsid w:val="00550325"/>
    <w:rsid w:val="005A5668"/>
    <w:rsid w:val="005D5677"/>
    <w:rsid w:val="005E3C02"/>
    <w:rsid w:val="005F3757"/>
    <w:rsid w:val="0065139F"/>
    <w:rsid w:val="006607F0"/>
    <w:rsid w:val="006C37BB"/>
    <w:rsid w:val="00767147"/>
    <w:rsid w:val="00770D47"/>
    <w:rsid w:val="00792741"/>
    <w:rsid w:val="00795F13"/>
    <w:rsid w:val="007A0A54"/>
    <w:rsid w:val="007C0618"/>
    <w:rsid w:val="008015AB"/>
    <w:rsid w:val="00836F39"/>
    <w:rsid w:val="00854F7C"/>
    <w:rsid w:val="00873393"/>
    <w:rsid w:val="008963FA"/>
    <w:rsid w:val="008B60A4"/>
    <w:rsid w:val="008C1500"/>
    <w:rsid w:val="00917AFE"/>
    <w:rsid w:val="00935571"/>
    <w:rsid w:val="00961D3B"/>
    <w:rsid w:val="009725D7"/>
    <w:rsid w:val="009767DE"/>
    <w:rsid w:val="009E363B"/>
    <w:rsid w:val="00A200D0"/>
    <w:rsid w:val="00A23AF6"/>
    <w:rsid w:val="00A25908"/>
    <w:rsid w:val="00A54567"/>
    <w:rsid w:val="00A84CE1"/>
    <w:rsid w:val="00B34878"/>
    <w:rsid w:val="00B44A00"/>
    <w:rsid w:val="00B768E8"/>
    <w:rsid w:val="00B95012"/>
    <w:rsid w:val="00BC6C82"/>
    <w:rsid w:val="00BE6824"/>
    <w:rsid w:val="00C14F00"/>
    <w:rsid w:val="00C37058"/>
    <w:rsid w:val="00C61F0A"/>
    <w:rsid w:val="00C82BAF"/>
    <w:rsid w:val="00CD612D"/>
    <w:rsid w:val="00D372EE"/>
    <w:rsid w:val="00D94019"/>
    <w:rsid w:val="00DD0B1A"/>
    <w:rsid w:val="00DF2DD9"/>
    <w:rsid w:val="00DF6610"/>
    <w:rsid w:val="00E30F50"/>
    <w:rsid w:val="00EE5C95"/>
    <w:rsid w:val="00F06887"/>
    <w:rsid w:val="00F20A3D"/>
    <w:rsid w:val="00F62412"/>
    <w:rsid w:val="00FC2A82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50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50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60069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2367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2028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Алихан Калаев</dc:creator>
  <cp:lastModifiedBy>Фатима Шамаева</cp:lastModifiedBy>
  <cp:revision>4</cp:revision>
  <cp:lastPrinted>2021-04-19T12:33:00Z</cp:lastPrinted>
  <dcterms:created xsi:type="dcterms:W3CDTF">2021-05-18T07:51:00Z</dcterms:created>
  <dcterms:modified xsi:type="dcterms:W3CDTF">2021-05-18T07:52:00Z</dcterms:modified>
</cp:coreProperties>
</file>