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1FE8" w:rsidRPr="004E72B7" w:rsidRDefault="00751FE8" w:rsidP="00751FE8">
      <w:pPr>
        <w:spacing w:line="240" w:lineRule="auto"/>
        <w:jc w:val="right"/>
        <w:rPr>
          <w:b/>
          <w:snapToGrid w:val="0"/>
        </w:rPr>
      </w:pPr>
      <w:bookmarkStart w:id="0" w:name="_GoBack"/>
      <w:bookmarkEnd w:id="0"/>
    </w:p>
    <w:p w:rsidR="00751FE8" w:rsidRPr="004E72B7" w:rsidRDefault="00751FE8" w:rsidP="0058138F">
      <w:pPr>
        <w:spacing w:line="240" w:lineRule="auto"/>
        <w:jc w:val="right"/>
        <w:rPr>
          <w:bCs w:val="0"/>
          <w:snapToGrid w:val="0"/>
        </w:rPr>
      </w:pPr>
      <w:r w:rsidRPr="004E72B7">
        <w:rPr>
          <w:bCs w:val="0"/>
          <w:snapToGrid w:val="0"/>
        </w:rPr>
        <w:t xml:space="preserve">Приложение </w:t>
      </w:r>
      <w:r w:rsidR="0058138F">
        <w:rPr>
          <w:bCs w:val="0"/>
          <w:snapToGrid w:val="0"/>
        </w:rPr>
        <w:t>2</w:t>
      </w:r>
    </w:p>
    <w:p w:rsidR="00751FE8" w:rsidRPr="004E72B7" w:rsidRDefault="00751FE8" w:rsidP="00751FE8">
      <w:pPr>
        <w:tabs>
          <w:tab w:val="left" w:pos="1080"/>
        </w:tabs>
        <w:spacing w:line="240" w:lineRule="auto"/>
        <w:ind w:firstLine="540"/>
        <w:jc w:val="right"/>
      </w:pPr>
    </w:p>
    <w:p w:rsidR="00751FE8" w:rsidRPr="004E72B7" w:rsidRDefault="00751FE8" w:rsidP="00751FE8">
      <w:pPr>
        <w:tabs>
          <w:tab w:val="left" w:pos="1080"/>
        </w:tabs>
        <w:spacing w:line="240" w:lineRule="auto"/>
        <w:ind w:firstLine="540"/>
        <w:jc w:val="right"/>
      </w:pPr>
    </w:p>
    <w:p w:rsidR="00751FE8" w:rsidRPr="004E72B7" w:rsidRDefault="00751FE8" w:rsidP="00751FE8">
      <w:pPr>
        <w:keepNext/>
        <w:tabs>
          <w:tab w:val="num" w:pos="1134"/>
        </w:tabs>
        <w:spacing w:line="240" w:lineRule="auto"/>
        <w:jc w:val="center"/>
        <w:outlineLvl w:val="1"/>
        <w:rPr>
          <w:b/>
        </w:rPr>
      </w:pPr>
      <w:bookmarkStart w:id="1" w:name="_Анкета_Участника_конкурса"/>
      <w:bookmarkStart w:id="2" w:name="_Toc298234715"/>
      <w:bookmarkStart w:id="3" w:name="_Toc255987077"/>
      <w:bookmarkStart w:id="4" w:name="_Toc307936269"/>
      <w:bookmarkEnd w:id="1"/>
      <w:r w:rsidRPr="004E72B7">
        <w:rPr>
          <w:b/>
        </w:rPr>
        <w:t xml:space="preserve">Анкета Участника закупки </w:t>
      </w:r>
      <w:bookmarkEnd w:id="2"/>
      <w:bookmarkEnd w:id="3"/>
      <w:bookmarkEnd w:id="4"/>
    </w:p>
    <w:p w:rsidR="00751FE8" w:rsidRPr="004E72B7" w:rsidRDefault="00751FE8" w:rsidP="00751FE8">
      <w:pPr>
        <w:tabs>
          <w:tab w:val="left" w:pos="1080"/>
        </w:tabs>
        <w:spacing w:line="240" w:lineRule="auto"/>
        <w:ind w:firstLine="540"/>
        <w:rPr>
          <w:b/>
        </w:rPr>
      </w:pPr>
      <w:bookmarkStart w:id="5" w:name="_Toc247081589"/>
      <w:r w:rsidRPr="004E72B7">
        <w:rPr>
          <w:b/>
        </w:rPr>
        <w:t xml:space="preserve">Способ и наименование закупки _______________________________________ </w:t>
      </w:r>
    </w:p>
    <w:p w:rsidR="00751FE8" w:rsidRPr="004E72B7" w:rsidRDefault="00751FE8" w:rsidP="00751FE8">
      <w:pPr>
        <w:tabs>
          <w:tab w:val="left" w:pos="1080"/>
        </w:tabs>
        <w:spacing w:line="240" w:lineRule="auto"/>
        <w:ind w:firstLine="540"/>
        <w:rPr>
          <w:b/>
        </w:rPr>
      </w:pPr>
      <w:r w:rsidRPr="004E72B7">
        <w:rPr>
          <w:b/>
        </w:rPr>
        <w:t>Лот ___</w:t>
      </w:r>
    </w:p>
    <w:p w:rsidR="00751FE8" w:rsidRPr="004E72B7" w:rsidRDefault="00751FE8" w:rsidP="00751FE8">
      <w:pPr>
        <w:tabs>
          <w:tab w:val="left" w:pos="1080"/>
        </w:tabs>
        <w:spacing w:line="240" w:lineRule="auto"/>
        <w:ind w:firstLine="540"/>
        <w:rPr>
          <w:b/>
        </w:rPr>
      </w:pPr>
      <w:r w:rsidRPr="004E72B7">
        <w:rPr>
          <w:b/>
        </w:rPr>
        <w:t xml:space="preserve">Участник закупки: ________________________________ </w:t>
      </w:r>
    </w:p>
    <w:bookmarkEnd w:id="5"/>
    <w:p w:rsidR="00751FE8" w:rsidRPr="004E72B7" w:rsidRDefault="00751FE8" w:rsidP="00751FE8">
      <w:pPr>
        <w:tabs>
          <w:tab w:val="left" w:pos="1080"/>
        </w:tabs>
        <w:spacing w:line="240" w:lineRule="auto"/>
        <w:ind w:firstLine="540"/>
        <w:rPr>
          <w:b/>
        </w:rPr>
      </w:pPr>
    </w:p>
    <w:tbl>
      <w:tblPr>
        <w:tblW w:w="48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4"/>
        <w:gridCol w:w="5512"/>
        <w:gridCol w:w="3434"/>
      </w:tblGrid>
      <w:tr w:rsidR="00751FE8" w:rsidRPr="004E72B7" w:rsidTr="00EB6DBE">
        <w:trPr>
          <w:cantSplit/>
          <w:trHeight w:val="240"/>
        </w:trPr>
        <w:tc>
          <w:tcPr>
            <w:tcW w:w="282" w:type="pct"/>
            <w:vAlign w:val="center"/>
          </w:tcPr>
          <w:p w:rsidR="00751FE8" w:rsidRPr="004E72B7" w:rsidRDefault="00751FE8" w:rsidP="00B44A11">
            <w:pPr>
              <w:tabs>
                <w:tab w:val="left" w:pos="1080"/>
              </w:tabs>
              <w:spacing w:line="240" w:lineRule="auto"/>
              <w:ind w:firstLine="33"/>
              <w:jc w:val="center"/>
              <w:rPr>
                <w:sz w:val="20"/>
                <w:szCs w:val="20"/>
              </w:rPr>
            </w:pPr>
            <w:r w:rsidRPr="004E72B7">
              <w:rPr>
                <w:sz w:val="20"/>
                <w:szCs w:val="20"/>
              </w:rPr>
              <w:t>№</w:t>
            </w:r>
          </w:p>
        </w:tc>
        <w:tc>
          <w:tcPr>
            <w:tcW w:w="2907" w:type="pct"/>
            <w:vAlign w:val="center"/>
          </w:tcPr>
          <w:p w:rsidR="00751FE8" w:rsidRPr="004E72B7" w:rsidRDefault="00751FE8" w:rsidP="00B44A11">
            <w:pPr>
              <w:tabs>
                <w:tab w:val="left" w:pos="1080"/>
              </w:tabs>
              <w:spacing w:line="240" w:lineRule="auto"/>
              <w:ind w:firstLine="33"/>
              <w:jc w:val="center"/>
              <w:rPr>
                <w:sz w:val="20"/>
                <w:szCs w:val="20"/>
              </w:rPr>
            </w:pPr>
            <w:r w:rsidRPr="004E72B7">
              <w:rPr>
                <w:sz w:val="20"/>
                <w:szCs w:val="20"/>
              </w:rPr>
              <w:t>Наименование</w:t>
            </w:r>
          </w:p>
        </w:tc>
        <w:tc>
          <w:tcPr>
            <w:tcW w:w="1811" w:type="pct"/>
            <w:vAlign w:val="center"/>
          </w:tcPr>
          <w:p w:rsidR="00751FE8" w:rsidRPr="004E72B7" w:rsidRDefault="00751FE8" w:rsidP="00B44A11">
            <w:pPr>
              <w:tabs>
                <w:tab w:val="left" w:pos="1080"/>
              </w:tabs>
              <w:spacing w:line="240" w:lineRule="auto"/>
              <w:ind w:firstLine="33"/>
              <w:jc w:val="center"/>
              <w:rPr>
                <w:sz w:val="20"/>
                <w:szCs w:val="20"/>
              </w:rPr>
            </w:pPr>
            <w:r w:rsidRPr="004E72B7">
              <w:rPr>
                <w:sz w:val="20"/>
                <w:szCs w:val="20"/>
              </w:rPr>
              <w:t>Сведения об Участнике закупки</w:t>
            </w:r>
          </w:p>
        </w:tc>
      </w:tr>
      <w:tr w:rsidR="00751FE8" w:rsidRPr="004E72B7" w:rsidTr="00EB6DBE">
        <w:trPr>
          <w:cantSplit/>
          <w:trHeight w:val="471"/>
        </w:trPr>
        <w:tc>
          <w:tcPr>
            <w:tcW w:w="282" w:type="pct"/>
            <w:vAlign w:val="center"/>
          </w:tcPr>
          <w:p w:rsidR="00751FE8" w:rsidRPr="004E72B7" w:rsidRDefault="00751FE8" w:rsidP="00590C02">
            <w:pPr>
              <w:tabs>
                <w:tab w:val="left" w:pos="1080"/>
              </w:tabs>
              <w:spacing w:line="240" w:lineRule="auto"/>
              <w:ind w:firstLine="33"/>
              <w:rPr>
                <w:sz w:val="20"/>
                <w:szCs w:val="20"/>
              </w:rPr>
            </w:pPr>
            <w:r w:rsidRPr="004E72B7">
              <w:rPr>
                <w:sz w:val="20"/>
                <w:szCs w:val="20"/>
              </w:rPr>
              <w:t>1.</w:t>
            </w:r>
          </w:p>
        </w:tc>
        <w:tc>
          <w:tcPr>
            <w:tcW w:w="2907" w:type="pct"/>
            <w:vAlign w:val="center"/>
          </w:tcPr>
          <w:p w:rsidR="00751FE8" w:rsidRPr="004E72B7" w:rsidRDefault="00751FE8" w:rsidP="00590C02">
            <w:pPr>
              <w:tabs>
                <w:tab w:val="left" w:pos="1080"/>
              </w:tabs>
              <w:spacing w:line="240" w:lineRule="auto"/>
              <w:ind w:firstLine="33"/>
              <w:rPr>
                <w:sz w:val="20"/>
                <w:szCs w:val="20"/>
              </w:rPr>
            </w:pPr>
            <w:r w:rsidRPr="004E72B7">
              <w:rPr>
                <w:sz w:val="20"/>
                <w:szCs w:val="20"/>
              </w:rPr>
              <w:t>Фирменное наименование</w:t>
            </w:r>
          </w:p>
        </w:tc>
        <w:tc>
          <w:tcPr>
            <w:tcW w:w="1811" w:type="pct"/>
            <w:vAlign w:val="center"/>
          </w:tcPr>
          <w:p w:rsidR="00751FE8" w:rsidRPr="004E72B7" w:rsidRDefault="00751FE8" w:rsidP="00590C02">
            <w:pPr>
              <w:tabs>
                <w:tab w:val="left" w:pos="1080"/>
              </w:tabs>
              <w:spacing w:line="240" w:lineRule="auto"/>
              <w:ind w:firstLine="33"/>
              <w:rPr>
                <w:sz w:val="20"/>
                <w:szCs w:val="20"/>
              </w:rPr>
            </w:pPr>
          </w:p>
        </w:tc>
      </w:tr>
      <w:tr w:rsidR="00751FE8" w:rsidRPr="004E72B7" w:rsidTr="00EB6DBE">
        <w:trPr>
          <w:cantSplit/>
        </w:trPr>
        <w:tc>
          <w:tcPr>
            <w:tcW w:w="282" w:type="pct"/>
            <w:vAlign w:val="center"/>
          </w:tcPr>
          <w:p w:rsidR="00751FE8" w:rsidRPr="004E72B7" w:rsidRDefault="00751FE8" w:rsidP="00590C02">
            <w:pPr>
              <w:tabs>
                <w:tab w:val="left" w:pos="1080"/>
              </w:tabs>
              <w:spacing w:line="240" w:lineRule="auto"/>
              <w:ind w:firstLine="33"/>
              <w:rPr>
                <w:sz w:val="20"/>
                <w:szCs w:val="20"/>
              </w:rPr>
            </w:pPr>
            <w:r w:rsidRPr="004E72B7">
              <w:rPr>
                <w:sz w:val="20"/>
                <w:szCs w:val="20"/>
              </w:rPr>
              <w:t>2.</w:t>
            </w:r>
          </w:p>
        </w:tc>
        <w:tc>
          <w:tcPr>
            <w:tcW w:w="2907" w:type="pct"/>
            <w:vAlign w:val="center"/>
          </w:tcPr>
          <w:p w:rsidR="00751FE8" w:rsidRPr="004E72B7" w:rsidRDefault="00751FE8" w:rsidP="00590C02">
            <w:pPr>
              <w:tabs>
                <w:tab w:val="left" w:pos="1080"/>
              </w:tabs>
              <w:spacing w:line="240" w:lineRule="auto"/>
              <w:ind w:firstLine="33"/>
              <w:rPr>
                <w:sz w:val="20"/>
                <w:szCs w:val="20"/>
              </w:rPr>
            </w:pPr>
            <w:r w:rsidRPr="004E72B7">
              <w:rPr>
                <w:sz w:val="20"/>
                <w:szCs w:val="20"/>
              </w:rPr>
              <w:t>Организационно - правовая форма</w:t>
            </w:r>
          </w:p>
        </w:tc>
        <w:tc>
          <w:tcPr>
            <w:tcW w:w="1811" w:type="pct"/>
            <w:vAlign w:val="center"/>
          </w:tcPr>
          <w:p w:rsidR="00751FE8" w:rsidRPr="004E72B7" w:rsidRDefault="00751FE8" w:rsidP="00590C02">
            <w:pPr>
              <w:tabs>
                <w:tab w:val="left" w:pos="1080"/>
              </w:tabs>
              <w:spacing w:line="240" w:lineRule="auto"/>
              <w:ind w:firstLine="33"/>
              <w:rPr>
                <w:sz w:val="20"/>
                <w:szCs w:val="20"/>
              </w:rPr>
            </w:pPr>
          </w:p>
        </w:tc>
      </w:tr>
      <w:tr w:rsidR="00EB6DBE" w:rsidRPr="004E72B7" w:rsidTr="00EB6DBE">
        <w:trPr>
          <w:cantSplit/>
        </w:trPr>
        <w:tc>
          <w:tcPr>
            <w:tcW w:w="282" w:type="pct"/>
            <w:vAlign w:val="center"/>
          </w:tcPr>
          <w:p w:rsidR="00EB6DBE" w:rsidRPr="004E72B7" w:rsidRDefault="00EB6DBE" w:rsidP="00C63746">
            <w:pPr>
              <w:tabs>
                <w:tab w:val="left" w:pos="1080"/>
              </w:tabs>
              <w:spacing w:line="240" w:lineRule="auto"/>
              <w:ind w:firstLine="33"/>
              <w:rPr>
                <w:sz w:val="20"/>
                <w:szCs w:val="20"/>
              </w:rPr>
            </w:pPr>
            <w:r w:rsidRPr="004E72B7">
              <w:rPr>
                <w:sz w:val="20"/>
                <w:szCs w:val="20"/>
              </w:rPr>
              <w:t>3.</w:t>
            </w:r>
          </w:p>
        </w:tc>
        <w:tc>
          <w:tcPr>
            <w:tcW w:w="2907" w:type="pct"/>
            <w:vAlign w:val="center"/>
          </w:tcPr>
          <w:p w:rsidR="00EB6DBE" w:rsidRPr="00EB6DBE" w:rsidRDefault="00EB6DBE" w:rsidP="00590C02">
            <w:pPr>
              <w:tabs>
                <w:tab w:val="left" w:pos="1080"/>
              </w:tabs>
              <w:spacing w:line="240" w:lineRule="auto"/>
              <w:ind w:firstLine="33"/>
              <w:rPr>
                <w:sz w:val="20"/>
                <w:szCs w:val="20"/>
              </w:rPr>
            </w:pPr>
            <w:r w:rsidRPr="00EB6DBE">
              <w:rPr>
                <w:snapToGrid w:val="0"/>
                <w:sz w:val="20"/>
                <w:szCs w:val="20"/>
                <w:lang w:eastAsia="ru-RU"/>
              </w:rPr>
              <w:t>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w:t>
            </w:r>
          </w:p>
        </w:tc>
        <w:tc>
          <w:tcPr>
            <w:tcW w:w="1811" w:type="pct"/>
            <w:vAlign w:val="center"/>
          </w:tcPr>
          <w:p w:rsidR="00EB6DBE" w:rsidRPr="004E72B7" w:rsidRDefault="00EB6DBE" w:rsidP="00590C02">
            <w:pPr>
              <w:tabs>
                <w:tab w:val="left" w:pos="1080"/>
              </w:tabs>
              <w:spacing w:line="240" w:lineRule="auto"/>
              <w:ind w:firstLine="33"/>
              <w:rPr>
                <w:sz w:val="20"/>
                <w:szCs w:val="20"/>
              </w:rPr>
            </w:pPr>
          </w:p>
        </w:tc>
      </w:tr>
      <w:tr w:rsidR="00EB6DBE" w:rsidRPr="004E72B7" w:rsidTr="00EB6DBE">
        <w:trPr>
          <w:cantSplit/>
        </w:trPr>
        <w:tc>
          <w:tcPr>
            <w:tcW w:w="282" w:type="pct"/>
            <w:vAlign w:val="center"/>
          </w:tcPr>
          <w:p w:rsidR="00EB6DBE" w:rsidRPr="004E72B7" w:rsidRDefault="00EB6DBE" w:rsidP="00C63746">
            <w:pPr>
              <w:tabs>
                <w:tab w:val="left" w:pos="1080"/>
              </w:tabs>
              <w:spacing w:line="240" w:lineRule="auto"/>
              <w:ind w:firstLine="33"/>
              <w:rPr>
                <w:sz w:val="20"/>
                <w:szCs w:val="20"/>
              </w:rPr>
            </w:pPr>
            <w:r w:rsidRPr="004E72B7">
              <w:rPr>
                <w:sz w:val="20"/>
                <w:szCs w:val="20"/>
              </w:rPr>
              <w:t>4.</w:t>
            </w:r>
          </w:p>
        </w:tc>
        <w:tc>
          <w:tcPr>
            <w:tcW w:w="2907" w:type="pct"/>
            <w:vAlign w:val="center"/>
          </w:tcPr>
          <w:p w:rsidR="00EB6DBE" w:rsidRPr="00EB6DBE" w:rsidRDefault="00EB6DBE" w:rsidP="00590C02">
            <w:pPr>
              <w:tabs>
                <w:tab w:val="left" w:pos="1080"/>
              </w:tabs>
              <w:spacing w:line="240" w:lineRule="auto"/>
              <w:ind w:firstLine="33"/>
              <w:rPr>
                <w:sz w:val="20"/>
                <w:szCs w:val="20"/>
              </w:rPr>
            </w:pPr>
            <w:r w:rsidRPr="00EB6DBE">
              <w:rPr>
                <w:snapToGrid w:val="0"/>
                <w:sz w:val="20"/>
                <w:szCs w:val="20"/>
                <w:lang w:eastAsia="ru-RU"/>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w:t>
            </w:r>
          </w:p>
        </w:tc>
        <w:tc>
          <w:tcPr>
            <w:tcW w:w="1811" w:type="pct"/>
            <w:vAlign w:val="center"/>
          </w:tcPr>
          <w:p w:rsidR="00EB6DBE" w:rsidRPr="004E72B7" w:rsidRDefault="00EB6DBE" w:rsidP="00590C02">
            <w:pPr>
              <w:tabs>
                <w:tab w:val="left" w:pos="1080"/>
              </w:tabs>
              <w:spacing w:line="240" w:lineRule="auto"/>
              <w:ind w:firstLine="33"/>
              <w:rPr>
                <w:sz w:val="20"/>
                <w:szCs w:val="20"/>
              </w:rPr>
            </w:pPr>
          </w:p>
        </w:tc>
      </w:tr>
      <w:tr w:rsidR="00EB6DBE" w:rsidRPr="004E72B7" w:rsidTr="00EB6DBE">
        <w:trPr>
          <w:cantSplit/>
        </w:trPr>
        <w:tc>
          <w:tcPr>
            <w:tcW w:w="282" w:type="pct"/>
            <w:vAlign w:val="center"/>
          </w:tcPr>
          <w:p w:rsidR="00EB6DBE" w:rsidRPr="004E72B7" w:rsidRDefault="00EB6DBE" w:rsidP="00C63746">
            <w:pPr>
              <w:tabs>
                <w:tab w:val="left" w:pos="1080"/>
              </w:tabs>
              <w:spacing w:line="240" w:lineRule="auto"/>
              <w:ind w:firstLine="33"/>
              <w:rPr>
                <w:sz w:val="20"/>
                <w:szCs w:val="20"/>
              </w:rPr>
            </w:pPr>
            <w:r w:rsidRPr="004E72B7">
              <w:rPr>
                <w:sz w:val="20"/>
                <w:szCs w:val="20"/>
              </w:rPr>
              <w:t>5.</w:t>
            </w:r>
          </w:p>
        </w:tc>
        <w:tc>
          <w:tcPr>
            <w:tcW w:w="2907" w:type="pct"/>
            <w:vAlign w:val="center"/>
          </w:tcPr>
          <w:p w:rsidR="00EB6DBE" w:rsidRPr="00EB6DBE" w:rsidRDefault="00EB6DBE" w:rsidP="00EB6DBE">
            <w:pPr>
              <w:suppressAutoHyphens w:val="0"/>
              <w:spacing w:line="240" w:lineRule="auto"/>
              <w:ind w:firstLine="0"/>
              <w:jc w:val="left"/>
              <w:rPr>
                <w:i/>
                <w:snapToGrid w:val="0"/>
                <w:sz w:val="20"/>
                <w:szCs w:val="20"/>
                <w:lang w:eastAsia="ru-RU"/>
              </w:rPr>
            </w:pPr>
            <w:r w:rsidRPr="00EB6DBE">
              <w:rPr>
                <w:i/>
                <w:snapToGrid w:val="0"/>
                <w:sz w:val="20"/>
                <w:szCs w:val="20"/>
                <w:lang w:eastAsia="ru-RU"/>
              </w:rPr>
              <w:t>только для юридических лиц:</w:t>
            </w:r>
          </w:p>
          <w:p w:rsidR="00EB6DBE" w:rsidRPr="00EB6DBE" w:rsidRDefault="00EB6DBE" w:rsidP="00EB6DBE">
            <w:pPr>
              <w:suppressAutoHyphens w:val="0"/>
              <w:spacing w:line="240" w:lineRule="auto"/>
              <w:ind w:firstLine="0"/>
              <w:jc w:val="left"/>
              <w:rPr>
                <w:snapToGrid w:val="0"/>
                <w:sz w:val="20"/>
                <w:szCs w:val="20"/>
                <w:lang w:eastAsia="ru-RU"/>
              </w:rPr>
            </w:pPr>
            <w:r w:rsidRPr="00EB6DBE">
              <w:rPr>
                <w:snapToGrid w:val="0"/>
                <w:sz w:val="20"/>
                <w:szCs w:val="20"/>
                <w:lang w:eastAsia="ru-RU"/>
              </w:rPr>
              <w:t xml:space="preserve">Суммарная доля участия в уставном (складочном) капитале: </w:t>
            </w:r>
          </w:p>
          <w:p w:rsidR="00EB6DBE" w:rsidRPr="00EB6DBE" w:rsidRDefault="00EB6DBE" w:rsidP="00EB6DBE">
            <w:pPr>
              <w:tabs>
                <w:tab w:val="left" w:pos="1080"/>
              </w:tabs>
              <w:spacing w:line="240" w:lineRule="auto"/>
              <w:ind w:firstLine="33"/>
              <w:rPr>
                <w:sz w:val="20"/>
                <w:szCs w:val="20"/>
              </w:rPr>
            </w:pPr>
            <w:r w:rsidRPr="00EB6DBE">
              <w:rPr>
                <w:snapToGrid w:val="0"/>
                <w:sz w:val="20"/>
                <w:szCs w:val="20"/>
                <w:lang w:eastAsia="ru-RU"/>
              </w:rPr>
              <w:t>РФ, субъектов РФ, муниципальных образований, иностранных юридических лиц и граждан, общественных и религиозных организаций (объединений)</w:t>
            </w:r>
            <w:r>
              <w:rPr>
                <w:snapToGrid w:val="0"/>
                <w:sz w:val="20"/>
                <w:szCs w:val="20"/>
                <w:lang w:eastAsia="ru-RU"/>
              </w:rPr>
              <w:t xml:space="preserve"> </w:t>
            </w:r>
            <w:proofErr w:type="gramStart"/>
            <w:r>
              <w:rPr>
                <w:snapToGrid w:val="0"/>
                <w:sz w:val="20"/>
                <w:szCs w:val="20"/>
                <w:lang w:eastAsia="ru-RU"/>
              </w:rPr>
              <w:t xml:space="preserve">( </w:t>
            </w:r>
            <w:proofErr w:type="gramEnd"/>
            <w:r>
              <w:rPr>
                <w:snapToGrid w:val="0"/>
                <w:sz w:val="20"/>
                <w:szCs w:val="20"/>
                <w:lang w:eastAsia="ru-RU"/>
              </w:rPr>
              <w:t>в %)</w:t>
            </w:r>
          </w:p>
        </w:tc>
        <w:tc>
          <w:tcPr>
            <w:tcW w:w="1811" w:type="pct"/>
            <w:vAlign w:val="center"/>
          </w:tcPr>
          <w:p w:rsidR="00EB6DBE" w:rsidRPr="004E72B7" w:rsidRDefault="00EB6DBE" w:rsidP="00590C02">
            <w:pPr>
              <w:tabs>
                <w:tab w:val="left" w:pos="1080"/>
              </w:tabs>
              <w:spacing w:line="240" w:lineRule="auto"/>
              <w:ind w:firstLine="33"/>
              <w:rPr>
                <w:sz w:val="20"/>
                <w:szCs w:val="20"/>
              </w:rPr>
            </w:pPr>
          </w:p>
        </w:tc>
      </w:tr>
      <w:tr w:rsidR="00EB6DBE" w:rsidRPr="004E72B7" w:rsidTr="00EB6DBE">
        <w:trPr>
          <w:cantSplit/>
        </w:trPr>
        <w:tc>
          <w:tcPr>
            <w:tcW w:w="282" w:type="pct"/>
            <w:vAlign w:val="center"/>
          </w:tcPr>
          <w:p w:rsidR="00EB6DBE" w:rsidRPr="004E72B7" w:rsidRDefault="00EB6DBE" w:rsidP="00C63746">
            <w:pPr>
              <w:tabs>
                <w:tab w:val="left" w:pos="1080"/>
              </w:tabs>
              <w:spacing w:line="240" w:lineRule="auto"/>
              <w:ind w:firstLine="33"/>
              <w:rPr>
                <w:sz w:val="20"/>
                <w:szCs w:val="20"/>
              </w:rPr>
            </w:pPr>
            <w:r w:rsidRPr="004E72B7">
              <w:rPr>
                <w:sz w:val="20"/>
                <w:szCs w:val="20"/>
              </w:rPr>
              <w:t>6</w:t>
            </w:r>
          </w:p>
        </w:tc>
        <w:tc>
          <w:tcPr>
            <w:tcW w:w="2907" w:type="pct"/>
            <w:vAlign w:val="center"/>
          </w:tcPr>
          <w:p w:rsidR="00EB6DBE" w:rsidRPr="00EB6DBE" w:rsidRDefault="00EB6DBE" w:rsidP="00EB6DBE">
            <w:pPr>
              <w:suppressAutoHyphens w:val="0"/>
              <w:spacing w:line="240" w:lineRule="auto"/>
              <w:ind w:firstLine="0"/>
              <w:jc w:val="left"/>
              <w:rPr>
                <w:i/>
                <w:snapToGrid w:val="0"/>
                <w:sz w:val="20"/>
                <w:szCs w:val="20"/>
                <w:lang w:eastAsia="ru-RU"/>
              </w:rPr>
            </w:pPr>
            <w:r w:rsidRPr="00EB6DBE">
              <w:rPr>
                <w:i/>
                <w:snapToGrid w:val="0"/>
                <w:sz w:val="20"/>
                <w:szCs w:val="20"/>
                <w:lang w:eastAsia="ru-RU"/>
              </w:rPr>
              <w:t>только для юридических лиц:</w:t>
            </w:r>
          </w:p>
          <w:p w:rsidR="00EB6DBE" w:rsidRPr="00EB6DBE" w:rsidRDefault="00EB6DBE" w:rsidP="00EB6DBE">
            <w:pPr>
              <w:tabs>
                <w:tab w:val="left" w:pos="1080"/>
              </w:tabs>
              <w:spacing w:line="240" w:lineRule="auto"/>
              <w:ind w:firstLine="33"/>
              <w:rPr>
                <w:sz w:val="20"/>
                <w:szCs w:val="20"/>
              </w:rPr>
            </w:pPr>
            <w:r w:rsidRPr="00EB6DBE">
              <w:rPr>
                <w:snapToGrid w:val="0"/>
                <w:sz w:val="20"/>
                <w:szCs w:val="20"/>
                <w:lang w:eastAsia="ru-RU"/>
              </w:rPr>
              <w:t>Доля участия в уставном (складочном) капитале юридических лиц, которые не являются субъектами малого и среднего бизнеса</w:t>
            </w:r>
            <w:r>
              <w:rPr>
                <w:snapToGrid w:val="0"/>
                <w:sz w:val="20"/>
                <w:szCs w:val="20"/>
                <w:lang w:eastAsia="ru-RU"/>
              </w:rPr>
              <w:t xml:space="preserve"> </w:t>
            </w:r>
            <w:proofErr w:type="gramStart"/>
            <w:r>
              <w:rPr>
                <w:snapToGrid w:val="0"/>
                <w:sz w:val="20"/>
                <w:szCs w:val="20"/>
                <w:lang w:eastAsia="ru-RU"/>
              </w:rPr>
              <w:t xml:space="preserve">( </w:t>
            </w:r>
            <w:proofErr w:type="gramEnd"/>
            <w:r>
              <w:rPr>
                <w:snapToGrid w:val="0"/>
                <w:sz w:val="20"/>
                <w:szCs w:val="20"/>
                <w:lang w:eastAsia="ru-RU"/>
              </w:rPr>
              <w:t>в %)</w:t>
            </w:r>
          </w:p>
        </w:tc>
        <w:tc>
          <w:tcPr>
            <w:tcW w:w="1811" w:type="pct"/>
            <w:vAlign w:val="center"/>
          </w:tcPr>
          <w:p w:rsidR="00EB6DBE" w:rsidRPr="004E72B7" w:rsidRDefault="00EB6DBE" w:rsidP="00590C02">
            <w:pPr>
              <w:tabs>
                <w:tab w:val="left" w:pos="1080"/>
              </w:tabs>
              <w:spacing w:line="240" w:lineRule="auto"/>
              <w:ind w:firstLine="33"/>
              <w:rPr>
                <w:sz w:val="20"/>
                <w:szCs w:val="20"/>
              </w:rPr>
            </w:pPr>
          </w:p>
        </w:tc>
      </w:tr>
      <w:tr w:rsidR="00EB6DBE" w:rsidRPr="004E72B7" w:rsidTr="00EB6DBE">
        <w:trPr>
          <w:cantSplit/>
        </w:trPr>
        <w:tc>
          <w:tcPr>
            <w:tcW w:w="282" w:type="pct"/>
            <w:vAlign w:val="center"/>
          </w:tcPr>
          <w:p w:rsidR="00EB6DBE" w:rsidRPr="004E72B7" w:rsidRDefault="00EB6DBE" w:rsidP="00C63746">
            <w:pPr>
              <w:tabs>
                <w:tab w:val="left" w:pos="1080"/>
              </w:tabs>
              <w:spacing w:line="240" w:lineRule="auto"/>
              <w:ind w:firstLine="33"/>
              <w:rPr>
                <w:sz w:val="20"/>
                <w:szCs w:val="20"/>
              </w:rPr>
            </w:pPr>
            <w:r w:rsidRPr="004E72B7">
              <w:rPr>
                <w:sz w:val="20"/>
                <w:szCs w:val="20"/>
              </w:rPr>
              <w:t>7.</w:t>
            </w:r>
          </w:p>
        </w:tc>
        <w:tc>
          <w:tcPr>
            <w:tcW w:w="2907" w:type="pct"/>
            <w:vAlign w:val="center"/>
          </w:tcPr>
          <w:p w:rsidR="00EB6DBE" w:rsidRPr="004E72B7" w:rsidRDefault="00EB6DBE" w:rsidP="00590C02">
            <w:pPr>
              <w:tabs>
                <w:tab w:val="left" w:pos="1080"/>
              </w:tabs>
              <w:spacing w:line="240" w:lineRule="auto"/>
              <w:ind w:firstLine="33"/>
              <w:rPr>
                <w:sz w:val="20"/>
                <w:szCs w:val="20"/>
              </w:rPr>
            </w:pPr>
            <w:r w:rsidRPr="004E72B7">
              <w:rPr>
                <w:sz w:val="20"/>
                <w:szCs w:val="20"/>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1811" w:type="pct"/>
            <w:vAlign w:val="center"/>
          </w:tcPr>
          <w:p w:rsidR="00EB6DBE" w:rsidRPr="004E72B7" w:rsidRDefault="00EB6DBE" w:rsidP="00590C02">
            <w:pPr>
              <w:tabs>
                <w:tab w:val="left" w:pos="1080"/>
              </w:tabs>
              <w:spacing w:line="240" w:lineRule="auto"/>
              <w:ind w:firstLine="33"/>
              <w:rPr>
                <w:sz w:val="20"/>
                <w:szCs w:val="20"/>
              </w:rPr>
            </w:pPr>
          </w:p>
        </w:tc>
      </w:tr>
      <w:tr w:rsidR="00EB6DBE" w:rsidRPr="004E72B7" w:rsidTr="00EB6DBE">
        <w:trPr>
          <w:cantSplit/>
        </w:trPr>
        <w:tc>
          <w:tcPr>
            <w:tcW w:w="282" w:type="pct"/>
            <w:vAlign w:val="center"/>
          </w:tcPr>
          <w:p w:rsidR="00EB6DBE" w:rsidRPr="004E72B7" w:rsidRDefault="00EB6DBE" w:rsidP="00C63746">
            <w:pPr>
              <w:tabs>
                <w:tab w:val="left" w:pos="1080"/>
              </w:tabs>
              <w:spacing w:line="240" w:lineRule="auto"/>
              <w:ind w:firstLine="33"/>
              <w:rPr>
                <w:sz w:val="20"/>
                <w:szCs w:val="20"/>
              </w:rPr>
            </w:pPr>
            <w:r w:rsidRPr="004E72B7">
              <w:rPr>
                <w:sz w:val="20"/>
                <w:szCs w:val="20"/>
              </w:rPr>
              <w:t>8.</w:t>
            </w:r>
          </w:p>
        </w:tc>
        <w:tc>
          <w:tcPr>
            <w:tcW w:w="2907" w:type="pct"/>
            <w:vAlign w:val="center"/>
          </w:tcPr>
          <w:p w:rsidR="00EB6DBE" w:rsidRPr="004E72B7" w:rsidRDefault="00EB6DBE" w:rsidP="00590C02">
            <w:pPr>
              <w:tabs>
                <w:tab w:val="left" w:pos="1080"/>
              </w:tabs>
              <w:spacing w:line="240" w:lineRule="auto"/>
              <w:ind w:firstLine="33"/>
              <w:rPr>
                <w:sz w:val="20"/>
                <w:szCs w:val="20"/>
              </w:rPr>
            </w:pPr>
            <w:r w:rsidRPr="004E72B7">
              <w:rPr>
                <w:sz w:val="20"/>
                <w:szCs w:val="20"/>
              </w:rPr>
              <w:t>Стоимость основных фондов (по балансу последнего завершенного периода)</w:t>
            </w:r>
          </w:p>
        </w:tc>
        <w:tc>
          <w:tcPr>
            <w:tcW w:w="1811" w:type="pct"/>
            <w:vAlign w:val="center"/>
          </w:tcPr>
          <w:p w:rsidR="00EB6DBE" w:rsidRPr="004E72B7" w:rsidRDefault="00EB6DBE" w:rsidP="00590C02">
            <w:pPr>
              <w:tabs>
                <w:tab w:val="left" w:pos="1080"/>
              </w:tabs>
              <w:spacing w:line="240" w:lineRule="auto"/>
              <w:ind w:firstLine="33"/>
              <w:rPr>
                <w:sz w:val="20"/>
                <w:szCs w:val="20"/>
              </w:rPr>
            </w:pPr>
          </w:p>
        </w:tc>
      </w:tr>
      <w:tr w:rsidR="00EB6DBE" w:rsidRPr="004E72B7" w:rsidTr="00EB6DBE">
        <w:trPr>
          <w:cantSplit/>
        </w:trPr>
        <w:tc>
          <w:tcPr>
            <w:tcW w:w="282" w:type="pct"/>
            <w:vAlign w:val="center"/>
          </w:tcPr>
          <w:p w:rsidR="00EB6DBE" w:rsidRPr="004E72B7" w:rsidRDefault="00EB6DBE" w:rsidP="00C63746">
            <w:pPr>
              <w:tabs>
                <w:tab w:val="left" w:pos="1080"/>
              </w:tabs>
              <w:spacing w:line="240" w:lineRule="auto"/>
              <w:ind w:firstLine="33"/>
              <w:rPr>
                <w:sz w:val="20"/>
                <w:szCs w:val="20"/>
              </w:rPr>
            </w:pPr>
            <w:r w:rsidRPr="004E72B7">
              <w:rPr>
                <w:sz w:val="20"/>
                <w:szCs w:val="20"/>
              </w:rPr>
              <w:t>9.</w:t>
            </w:r>
          </w:p>
        </w:tc>
        <w:tc>
          <w:tcPr>
            <w:tcW w:w="2907" w:type="pct"/>
            <w:vAlign w:val="center"/>
          </w:tcPr>
          <w:p w:rsidR="00EB6DBE" w:rsidRPr="004E72B7" w:rsidRDefault="00EB6DBE" w:rsidP="00590C02">
            <w:pPr>
              <w:tabs>
                <w:tab w:val="left" w:pos="1080"/>
              </w:tabs>
              <w:spacing w:line="240" w:lineRule="auto"/>
              <w:ind w:firstLine="33"/>
              <w:rPr>
                <w:sz w:val="20"/>
                <w:szCs w:val="20"/>
              </w:rPr>
            </w:pPr>
            <w:r w:rsidRPr="004E72B7">
              <w:rPr>
                <w:sz w:val="20"/>
                <w:szCs w:val="20"/>
              </w:rPr>
              <w:t>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11" w:type="pct"/>
            <w:vAlign w:val="center"/>
          </w:tcPr>
          <w:p w:rsidR="00EB6DBE" w:rsidRPr="004E72B7" w:rsidRDefault="00EB6DBE" w:rsidP="00590C02">
            <w:pPr>
              <w:tabs>
                <w:tab w:val="left" w:pos="1080"/>
              </w:tabs>
              <w:spacing w:line="240" w:lineRule="auto"/>
              <w:ind w:firstLine="33"/>
              <w:rPr>
                <w:sz w:val="20"/>
                <w:szCs w:val="20"/>
              </w:rPr>
            </w:pPr>
          </w:p>
        </w:tc>
      </w:tr>
      <w:tr w:rsidR="00EB6DBE" w:rsidRPr="004E72B7" w:rsidTr="00EB6DBE">
        <w:trPr>
          <w:cantSplit/>
        </w:trPr>
        <w:tc>
          <w:tcPr>
            <w:tcW w:w="282" w:type="pct"/>
            <w:vAlign w:val="center"/>
          </w:tcPr>
          <w:p w:rsidR="00EB6DBE" w:rsidRPr="004E72B7" w:rsidRDefault="00EB6DBE" w:rsidP="00C63746">
            <w:pPr>
              <w:tabs>
                <w:tab w:val="left" w:pos="1080"/>
              </w:tabs>
              <w:spacing w:line="240" w:lineRule="auto"/>
              <w:ind w:firstLine="33"/>
              <w:rPr>
                <w:sz w:val="20"/>
                <w:szCs w:val="20"/>
              </w:rPr>
            </w:pPr>
            <w:r w:rsidRPr="004E72B7">
              <w:rPr>
                <w:sz w:val="20"/>
                <w:szCs w:val="20"/>
              </w:rPr>
              <w:t>10.</w:t>
            </w:r>
          </w:p>
        </w:tc>
        <w:tc>
          <w:tcPr>
            <w:tcW w:w="2907" w:type="pct"/>
            <w:vAlign w:val="center"/>
          </w:tcPr>
          <w:p w:rsidR="00EB6DBE" w:rsidRPr="004E72B7" w:rsidRDefault="00EB6DBE" w:rsidP="00590C02">
            <w:pPr>
              <w:tabs>
                <w:tab w:val="left" w:pos="1080"/>
              </w:tabs>
              <w:spacing w:line="240" w:lineRule="auto"/>
              <w:ind w:firstLine="33"/>
              <w:rPr>
                <w:sz w:val="20"/>
                <w:szCs w:val="20"/>
              </w:rPr>
            </w:pPr>
            <w:r w:rsidRPr="004E72B7">
              <w:rPr>
                <w:sz w:val="20"/>
                <w:szCs w:val="20"/>
              </w:rPr>
              <w:t>Виды деятельности</w:t>
            </w:r>
          </w:p>
        </w:tc>
        <w:tc>
          <w:tcPr>
            <w:tcW w:w="1811" w:type="pct"/>
            <w:vAlign w:val="center"/>
          </w:tcPr>
          <w:p w:rsidR="00EB6DBE" w:rsidRPr="004E72B7" w:rsidRDefault="00EB6DBE" w:rsidP="00590C02">
            <w:pPr>
              <w:tabs>
                <w:tab w:val="left" w:pos="1080"/>
              </w:tabs>
              <w:spacing w:line="240" w:lineRule="auto"/>
              <w:ind w:firstLine="33"/>
              <w:rPr>
                <w:sz w:val="20"/>
                <w:szCs w:val="20"/>
              </w:rPr>
            </w:pPr>
          </w:p>
        </w:tc>
      </w:tr>
      <w:tr w:rsidR="00EB6DBE" w:rsidRPr="004E72B7" w:rsidTr="00EB6DBE">
        <w:trPr>
          <w:cantSplit/>
        </w:trPr>
        <w:tc>
          <w:tcPr>
            <w:tcW w:w="282" w:type="pct"/>
            <w:vAlign w:val="center"/>
          </w:tcPr>
          <w:p w:rsidR="00EB6DBE" w:rsidRPr="004E72B7" w:rsidRDefault="00EB6DBE" w:rsidP="00C63746">
            <w:pPr>
              <w:tabs>
                <w:tab w:val="left" w:pos="1080"/>
              </w:tabs>
              <w:spacing w:line="240" w:lineRule="auto"/>
              <w:ind w:firstLine="33"/>
              <w:rPr>
                <w:sz w:val="20"/>
                <w:szCs w:val="20"/>
              </w:rPr>
            </w:pPr>
            <w:r w:rsidRPr="004E72B7">
              <w:rPr>
                <w:sz w:val="20"/>
                <w:szCs w:val="20"/>
              </w:rPr>
              <w:t>11.</w:t>
            </w:r>
          </w:p>
        </w:tc>
        <w:tc>
          <w:tcPr>
            <w:tcW w:w="2907" w:type="pct"/>
            <w:vAlign w:val="center"/>
          </w:tcPr>
          <w:p w:rsidR="00EB6DBE" w:rsidRPr="004E72B7" w:rsidRDefault="00EB6DBE" w:rsidP="00590C02">
            <w:pPr>
              <w:tabs>
                <w:tab w:val="left" w:pos="1080"/>
              </w:tabs>
              <w:spacing w:line="240" w:lineRule="auto"/>
              <w:ind w:firstLine="33"/>
              <w:rPr>
                <w:sz w:val="20"/>
                <w:szCs w:val="20"/>
              </w:rPr>
            </w:pPr>
            <w:r w:rsidRPr="004E72B7">
              <w:rPr>
                <w:sz w:val="20"/>
                <w:szCs w:val="20"/>
              </w:rPr>
              <w:t xml:space="preserve">ИНН </w:t>
            </w:r>
            <w:r w:rsidR="009A7469">
              <w:rPr>
                <w:sz w:val="20"/>
                <w:szCs w:val="20"/>
              </w:rPr>
              <w:t>/ КПП / ОКПО</w:t>
            </w:r>
          </w:p>
        </w:tc>
        <w:tc>
          <w:tcPr>
            <w:tcW w:w="1811" w:type="pct"/>
            <w:vAlign w:val="center"/>
          </w:tcPr>
          <w:p w:rsidR="00EB6DBE" w:rsidRPr="004E72B7" w:rsidRDefault="00EB6DBE" w:rsidP="00590C02">
            <w:pPr>
              <w:tabs>
                <w:tab w:val="left" w:pos="1080"/>
              </w:tabs>
              <w:spacing w:line="240" w:lineRule="auto"/>
              <w:ind w:firstLine="33"/>
              <w:rPr>
                <w:sz w:val="20"/>
                <w:szCs w:val="20"/>
              </w:rPr>
            </w:pPr>
          </w:p>
        </w:tc>
      </w:tr>
      <w:tr w:rsidR="00EB6DBE" w:rsidRPr="004E72B7" w:rsidTr="00EB6DBE">
        <w:trPr>
          <w:cantSplit/>
        </w:trPr>
        <w:tc>
          <w:tcPr>
            <w:tcW w:w="282" w:type="pct"/>
            <w:vAlign w:val="center"/>
          </w:tcPr>
          <w:p w:rsidR="00EB6DBE" w:rsidRPr="004E72B7" w:rsidRDefault="00EB6DBE" w:rsidP="00C63746">
            <w:pPr>
              <w:tabs>
                <w:tab w:val="left" w:pos="1080"/>
              </w:tabs>
              <w:spacing w:line="240" w:lineRule="auto"/>
              <w:ind w:firstLine="33"/>
              <w:rPr>
                <w:sz w:val="20"/>
                <w:szCs w:val="20"/>
              </w:rPr>
            </w:pPr>
            <w:r w:rsidRPr="004E72B7">
              <w:rPr>
                <w:sz w:val="20"/>
                <w:szCs w:val="20"/>
              </w:rPr>
              <w:t>12.</w:t>
            </w:r>
          </w:p>
        </w:tc>
        <w:tc>
          <w:tcPr>
            <w:tcW w:w="2907" w:type="pct"/>
            <w:vAlign w:val="center"/>
          </w:tcPr>
          <w:p w:rsidR="00EB6DBE" w:rsidRPr="004E72B7" w:rsidRDefault="00EB6DBE" w:rsidP="00590C02">
            <w:pPr>
              <w:tabs>
                <w:tab w:val="left" w:pos="1080"/>
              </w:tabs>
              <w:spacing w:line="240" w:lineRule="auto"/>
              <w:ind w:firstLine="33"/>
              <w:rPr>
                <w:sz w:val="20"/>
                <w:szCs w:val="20"/>
              </w:rPr>
            </w:pPr>
            <w:r w:rsidRPr="004E72B7">
              <w:rPr>
                <w:sz w:val="20"/>
                <w:szCs w:val="20"/>
              </w:rPr>
              <w:t>Юридический адрес</w:t>
            </w:r>
          </w:p>
        </w:tc>
        <w:tc>
          <w:tcPr>
            <w:tcW w:w="1811" w:type="pct"/>
            <w:vAlign w:val="center"/>
          </w:tcPr>
          <w:p w:rsidR="00EB6DBE" w:rsidRPr="004E72B7" w:rsidRDefault="00EB6DBE" w:rsidP="00590C02">
            <w:pPr>
              <w:tabs>
                <w:tab w:val="left" w:pos="1080"/>
              </w:tabs>
              <w:spacing w:line="240" w:lineRule="auto"/>
              <w:ind w:firstLine="33"/>
              <w:rPr>
                <w:sz w:val="20"/>
                <w:szCs w:val="20"/>
              </w:rPr>
            </w:pPr>
          </w:p>
        </w:tc>
      </w:tr>
      <w:tr w:rsidR="00EB6DBE" w:rsidRPr="004E72B7" w:rsidTr="00EB6DBE">
        <w:trPr>
          <w:cantSplit/>
        </w:trPr>
        <w:tc>
          <w:tcPr>
            <w:tcW w:w="282" w:type="pct"/>
            <w:vAlign w:val="center"/>
          </w:tcPr>
          <w:p w:rsidR="00EB6DBE" w:rsidRPr="004E72B7" w:rsidRDefault="00EB6DBE" w:rsidP="00C63746">
            <w:pPr>
              <w:tabs>
                <w:tab w:val="left" w:pos="1080"/>
              </w:tabs>
              <w:spacing w:line="240" w:lineRule="auto"/>
              <w:ind w:firstLine="33"/>
              <w:rPr>
                <w:sz w:val="20"/>
                <w:szCs w:val="20"/>
              </w:rPr>
            </w:pPr>
            <w:r w:rsidRPr="004E72B7">
              <w:rPr>
                <w:sz w:val="20"/>
                <w:szCs w:val="20"/>
              </w:rPr>
              <w:t>13.</w:t>
            </w:r>
          </w:p>
        </w:tc>
        <w:tc>
          <w:tcPr>
            <w:tcW w:w="2907" w:type="pct"/>
            <w:vAlign w:val="center"/>
          </w:tcPr>
          <w:p w:rsidR="00EB6DBE" w:rsidRPr="004E72B7" w:rsidRDefault="00EB6DBE" w:rsidP="00590C02">
            <w:pPr>
              <w:tabs>
                <w:tab w:val="left" w:pos="1080"/>
              </w:tabs>
              <w:spacing w:line="240" w:lineRule="auto"/>
              <w:ind w:firstLine="33"/>
              <w:rPr>
                <w:sz w:val="20"/>
                <w:szCs w:val="20"/>
              </w:rPr>
            </w:pPr>
            <w:r w:rsidRPr="004E72B7">
              <w:rPr>
                <w:sz w:val="20"/>
                <w:szCs w:val="20"/>
              </w:rPr>
              <w:t>Почтовый адрес</w:t>
            </w:r>
          </w:p>
        </w:tc>
        <w:tc>
          <w:tcPr>
            <w:tcW w:w="1811" w:type="pct"/>
            <w:vAlign w:val="center"/>
          </w:tcPr>
          <w:p w:rsidR="00EB6DBE" w:rsidRPr="004E72B7" w:rsidRDefault="00EB6DBE" w:rsidP="00590C02">
            <w:pPr>
              <w:tabs>
                <w:tab w:val="left" w:pos="1080"/>
              </w:tabs>
              <w:spacing w:line="240" w:lineRule="auto"/>
              <w:ind w:firstLine="33"/>
              <w:rPr>
                <w:sz w:val="20"/>
                <w:szCs w:val="20"/>
              </w:rPr>
            </w:pPr>
          </w:p>
        </w:tc>
      </w:tr>
      <w:tr w:rsidR="00EB6DBE" w:rsidRPr="004E72B7" w:rsidTr="00EB6DBE">
        <w:trPr>
          <w:cantSplit/>
        </w:trPr>
        <w:tc>
          <w:tcPr>
            <w:tcW w:w="282" w:type="pct"/>
            <w:vAlign w:val="center"/>
          </w:tcPr>
          <w:p w:rsidR="00EB6DBE" w:rsidRPr="004E72B7" w:rsidRDefault="00EB6DBE" w:rsidP="00C63746">
            <w:pPr>
              <w:tabs>
                <w:tab w:val="left" w:pos="1080"/>
              </w:tabs>
              <w:spacing w:line="240" w:lineRule="auto"/>
              <w:ind w:firstLine="33"/>
              <w:rPr>
                <w:sz w:val="20"/>
                <w:szCs w:val="20"/>
              </w:rPr>
            </w:pPr>
            <w:r w:rsidRPr="004E72B7">
              <w:rPr>
                <w:sz w:val="20"/>
                <w:szCs w:val="20"/>
              </w:rPr>
              <w:t>14.</w:t>
            </w:r>
          </w:p>
        </w:tc>
        <w:tc>
          <w:tcPr>
            <w:tcW w:w="2907" w:type="pct"/>
            <w:vAlign w:val="center"/>
          </w:tcPr>
          <w:p w:rsidR="00EB6DBE" w:rsidRPr="004E72B7" w:rsidRDefault="00EB6DBE" w:rsidP="00590C02">
            <w:pPr>
              <w:tabs>
                <w:tab w:val="left" w:pos="1080"/>
              </w:tabs>
              <w:spacing w:line="240" w:lineRule="auto"/>
              <w:ind w:firstLine="33"/>
              <w:rPr>
                <w:sz w:val="20"/>
                <w:szCs w:val="20"/>
              </w:rPr>
            </w:pPr>
            <w:r w:rsidRPr="004E72B7">
              <w:rPr>
                <w:sz w:val="20"/>
                <w:szCs w:val="20"/>
              </w:rPr>
              <w:t>Фактическое местоположение</w:t>
            </w:r>
          </w:p>
        </w:tc>
        <w:tc>
          <w:tcPr>
            <w:tcW w:w="1811" w:type="pct"/>
            <w:vAlign w:val="center"/>
          </w:tcPr>
          <w:p w:rsidR="00EB6DBE" w:rsidRPr="004E72B7" w:rsidRDefault="00EB6DBE" w:rsidP="00590C02">
            <w:pPr>
              <w:tabs>
                <w:tab w:val="left" w:pos="1080"/>
              </w:tabs>
              <w:spacing w:line="240" w:lineRule="auto"/>
              <w:ind w:firstLine="33"/>
              <w:rPr>
                <w:sz w:val="20"/>
                <w:szCs w:val="20"/>
              </w:rPr>
            </w:pPr>
          </w:p>
        </w:tc>
      </w:tr>
      <w:tr w:rsidR="00EB6DBE" w:rsidRPr="004E72B7" w:rsidTr="00EB6DBE">
        <w:trPr>
          <w:cantSplit/>
        </w:trPr>
        <w:tc>
          <w:tcPr>
            <w:tcW w:w="282" w:type="pct"/>
            <w:vAlign w:val="center"/>
          </w:tcPr>
          <w:p w:rsidR="00EB6DBE" w:rsidRPr="004E72B7" w:rsidRDefault="00EB6DBE" w:rsidP="00C63746">
            <w:pPr>
              <w:tabs>
                <w:tab w:val="left" w:pos="1080"/>
              </w:tabs>
              <w:spacing w:line="240" w:lineRule="auto"/>
              <w:ind w:firstLine="33"/>
              <w:rPr>
                <w:sz w:val="20"/>
                <w:szCs w:val="20"/>
              </w:rPr>
            </w:pPr>
            <w:r w:rsidRPr="004E72B7">
              <w:rPr>
                <w:sz w:val="20"/>
                <w:szCs w:val="20"/>
              </w:rPr>
              <w:t>15.</w:t>
            </w:r>
          </w:p>
        </w:tc>
        <w:tc>
          <w:tcPr>
            <w:tcW w:w="2907" w:type="pct"/>
            <w:vAlign w:val="center"/>
          </w:tcPr>
          <w:p w:rsidR="00EB6DBE" w:rsidRPr="004E72B7" w:rsidRDefault="00EB6DBE" w:rsidP="00590C02">
            <w:pPr>
              <w:tabs>
                <w:tab w:val="left" w:pos="1080"/>
              </w:tabs>
              <w:spacing w:line="240" w:lineRule="auto"/>
              <w:ind w:firstLine="33"/>
              <w:rPr>
                <w:sz w:val="20"/>
                <w:szCs w:val="20"/>
              </w:rPr>
            </w:pPr>
            <w:r w:rsidRPr="004E72B7">
              <w:rPr>
                <w:sz w:val="20"/>
                <w:szCs w:val="20"/>
              </w:rPr>
              <w:t>Филиалы: перечислить наименования и почтовые адреса</w:t>
            </w:r>
          </w:p>
        </w:tc>
        <w:tc>
          <w:tcPr>
            <w:tcW w:w="1811" w:type="pct"/>
            <w:vAlign w:val="center"/>
          </w:tcPr>
          <w:p w:rsidR="00EB6DBE" w:rsidRPr="004E72B7" w:rsidRDefault="00EB6DBE" w:rsidP="00590C02">
            <w:pPr>
              <w:tabs>
                <w:tab w:val="left" w:pos="1080"/>
              </w:tabs>
              <w:spacing w:line="240" w:lineRule="auto"/>
              <w:ind w:firstLine="33"/>
              <w:rPr>
                <w:sz w:val="20"/>
                <w:szCs w:val="20"/>
              </w:rPr>
            </w:pPr>
          </w:p>
        </w:tc>
      </w:tr>
      <w:tr w:rsidR="00EB6DBE" w:rsidRPr="004E72B7" w:rsidTr="00EB6DBE">
        <w:trPr>
          <w:cantSplit/>
        </w:trPr>
        <w:tc>
          <w:tcPr>
            <w:tcW w:w="282" w:type="pct"/>
            <w:vAlign w:val="center"/>
          </w:tcPr>
          <w:p w:rsidR="00EB6DBE" w:rsidRPr="004E72B7" w:rsidRDefault="00EB6DBE" w:rsidP="00C63746">
            <w:pPr>
              <w:tabs>
                <w:tab w:val="left" w:pos="1080"/>
              </w:tabs>
              <w:spacing w:line="240" w:lineRule="auto"/>
              <w:ind w:firstLine="33"/>
              <w:rPr>
                <w:sz w:val="20"/>
                <w:szCs w:val="20"/>
              </w:rPr>
            </w:pPr>
            <w:r w:rsidRPr="004E72B7">
              <w:rPr>
                <w:sz w:val="20"/>
                <w:szCs w:val="20"/>
              </w:rPr>
              <w:t>16.</w:t>
            </w:r>
          </w:p>
        </w:tc>
        <w:tc>
          <w:tcPr>
            <w:tcW w:w="2907" w:type="pct"/>
            <w:vAlign w:val="center"/>
          </w:tcPr>
          <w:p w:rsidR="00EB6DBE" w:rsidRPr="004E72B7" w:rsidRDefault="00EB6DBE" w:rsidP="00590C02">
            <w:pPr>
              <w:tabs>
                <w:tab w:val="left" w:pos="1080"/>
              </w:tabs>
              <w:spacing w:line="240" w:lineRule="auto"/>
              <w:ind w:firstLine="33"/>
              <w:rPr>
                <w:sz w:val="20"/>
                <w:szCs w:val="20"/>
              </w:rPr>
            </w:pPr>
            <w:r w:rsidRPr="004E72B7">
              <w:rPr>
                <w:sz w:val="20"/>
                <w:szCs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11" w:type="pct"/>
            <w:vAlign w:val="center"/>
          </w:tcPr>
          <w:p w:rsidR="00EB6DBE" w:rsidRPr="004E72B7" w:rsidRDefault="00EB6DBE" w:rsidP="00590C02">
            <w:pPr>
              <w:tabs>
                <w:tab w:val="left" w:pos="1080"/>
              </w:tabs>
              <w:spacing w:line="240" w:lineRule="auto"/>
              <w:ind w:firstLine="33"/>
              <w:rPr>
                <w:sz w:val="20"/>
                <w:szCs w:val="20"/>
              </w:rPr>
            </w:pPr>
          </w:p>
        </w:tc>
      </w:tr>
      <w:tr w:rsidR="00EB6DBE" w:rsidRPr="004E72B7" w:rsidTr="00EB6DBE">
        <w:trPr>
          <w:cantSplit/>
        </w:trPr>
        <w:tc>
          <w:tcPr>
            <w:tcW w:w="282" w:type="pct"/>
            <w:vAlign w:val="center"/>
          </w:tcPr>
          <w:p w:rsidR="00EB6DBE" w:rsidRPr="004E72B7" w:rsidRDefault="00EB6DBE" w:rsidP="00C63746">
            <w:pPr>
              <w:tabs>
                <w:tab w:val="left" w:pos="1080"/>
              </w:tabs>
              <w:spacing w:line="240" w:lineRule="auto"/>
              <w:ind w:firstLine="33"/>
              <w:rPr>
                <w:sz w:val="20"/>
                <w:szCs w:val="20"/>
              </w:rPr>
            </w:pPr>
            <w:r w:rsidRPr="004E72B7">
              <w:rPr>
                <w:sz w:val="20"/>
                <w:szCs w:val="20"/>
              </w:rPr>
              <w:t>17.</w:t>
            </w:r>
          </w:p>
        </w:tc>
        <w:tc>
          <w:tcPr>
            <w:tcW w:w="2907" w:type="pct"/>
            <w:vAlign w:val="center"/>
          </w:tcPr>
          <w:p w:rsidR="00EB6DBE" w:rsidRPr="004E72B7" w:rsidRDefault="00EB6DBE" w:rsidP="00B44A11">
            <w:pPr>
              <w:tabs>
                <w:tab w:val="left" w:pos="1080"/>
              </w:tabs>
              <w:spacing w:line="240" w:lineRule="auto"/>
              <w:ind w:firstLine="33"/>
              <w:rPr>
                <w:sz w:val="20"/>
                <w:szCs w:val="20"/>
              </w:rPr>
            </w:pPr>
            <w:r w:rsidRPr="004E72B7">
              <w:rPr>
                <w:sz w:val="20"/>
                <w:szCs w:val="20"/>
              </w:rPr>
              <w:t>Телефоны Участника закупки</w:t>
            </w:r>
          </w:p>
        </w:tc>
        <w:tc>
          <w:tcPr>
            <w:tcW w:w="1811" w:type="pct"/>
            <w:vAlign w:val="center"/>
          </w:tcPr>
          <w:p w:rsidR="00EB6DBE" w:rsidRPr="004E72B7" w:rsidRDefault="00EB6DBE" w:rsidP="00590C02">
            <w:pPr>
              <w:tabs>
                <w:tab w:val="left" w:pos="1080"/>
              </w:tabs>
              <w:spacing w:line="240" w:lineRule="auto"/>
              <w:ind w:firstLine="33"/>
              <w:rPr>
                <w:sz w:val="20"/>
                <w:szCs w:val="20"/>
              </w:rPr>
            </w:pPr>
          </w:p>
        </w:tc>
      </w:tr>
      <w:tr w:rsidR="00EB6DBE" w:rsidRPr="004E72B7" w:rsidTr="00EB6DBE">
        <w:trPr>
          <w:cantSplit/>
          <w:trHeight w:val="116"/>
        </w:trPr>
        <w:tc>
          <w:tcPr>
            <w:tcW w:w="282" w:type="pct"/>
            <w:vAlign w:val="center"/>
          </w:tcPr>
          <w:p w:rsidR="00EB6DBE" w:rsidRPr="004E72B7" w:rsidRDefault="00EB6DBE" w:rsidP="00EB6DBE">
            <w:pPr>
              <w:tabs>
                <w:tab w:val="left" w:pos="1080"/>
              </w:tabs>
              <w:spacing w:line="240" w:lineRule="auto"/>
              <w:ind w:firstLine="33"/>
              <w:rPr>
                <w:sz w:val="20"/>
                <w:szCs w:val="20"/>
              </w:rPr>
            </w:pPr>
            <w:r w:rsidRPr="004E72B7">
              <w:rPr>
                <w:sz w:val="20"/>
                <w:szCs w:val="20"/>
              </w:rPr>
              <w:t>1</w:t>
            </w:r>
            <w:r>
              <w:rPr>
                <w:sz w:val="20"/>
                <w:szCs w:val="20"/>
              </w:rPr>
              <w:t>8</w:t>
            </w:r>
            <w:r w:rsidRPr="004E72B7">
              <w:rPr>
                <w:sz w:val="20"/>
                <w:szCs w:val="20"/>
              </w:rPr>
              <w:t>.</w:t>
            </w:r>
          </w:p>
        </w:tc>
        <w:tc>
          <w:tcPr>
            <w:tcW w:w="2907" w:type="pct"/>
            <w:vAlign w:val="center"/>
          </w:tcPr>
          <w:p w:rsidR="00EB6DBE" w:rsidRPr="004E72B7" w:rsidRDefault="00EB6DBE" w:rsidP="00590C02">
            <w:pPr>
              <w:tabs>
                <w:tab w:val="left" w:pos="1080"/>
              </w:tabs>
              <w:spacing w:line="240" w:lineRule="auto"/>
              <w:ind w:firstLine="33"/>
              <w:rPr>
                <w:sz w:val="20"/>
                <w:szCs w:val="20"/>
              </w:rPr>
            </w:pPr>
            <w:r w:rsidRPr="004E72B7">
              <w:rPr>
                <w:sz w:val="20"/>
                <w:szCs w:val="20"/>
              </w:rPr>
              <w:t>Факс Участника закупки (с указанием кода города)</w:t>
            </w:r>
          </w:p>
        </w:tc>
        <w:tc>
          <w:tcPr>
            <w:tcW w:w="1811" w:type="pct"/>
            <w:vAlign w:val="center"/>
          </w:tcPr>
          <w:p w:rsidR="00EB6DBE" w:rsidRPr="004E72B7" w:rsidRDefault="00EB6DBE" w:rsidP="00590C02">
            <w:pPr>
              <w:tabs>
                <w:tab w:val="left" w:pos="1080"/>
              </w:tabs>
              <w:spacing w:line="240" w:lineRule="auto"/>
              <w:ind w:firstLine="33"/>
              <w:rPr>
                <w:sz w:val="20"/>
                <w:szCs w:val="20"/>
              </w:rPr>
            </w:pPr>
          </w:p>
        </w:tc>
      </w:tr>
      <w:tr w:rsidR="00EB6DBE" w:rsidRPr="004E72B7" w:rsidTr="00EB6DBE">
        <w:trPr>
          <w:cantSplit/>
        </w:trPr>
        <w:tc>
          <w:tcPr>
            <w:tcW w:w="282" w:type="pct"/>
            <w:vAlign w:val="center"/>
          </w:tcPr>
          <w:p w:rsidR="00EB6DBE" w:rsidRPr="004E72B7" w:rsidRDefault="00EB6DBE" w:rsidP="00590C02">
            <w:pPr>
              <w:tabs>
                <w:tab w:val="left" w:pos="1080"/>
              </w:tabs>
              <w:spacing w:line="240" w:lineRule="auto"/>
              <w:ind w:firstLine="33"/>
              <w:rPr>
                <w:sz w:val="20"/>
                <w:szCs w:val="20"/>
              </w:rPr>
            </w:pPr>
            <w:r>
              <w:rPr>
                <w:sz w:val="20"/>
                <w:szCs w:val="20"/>
              </w:rPr>
              <w:t>19</w:t>
            </w:r>
            <w:r w:rsidRPr="004E72B7">
              <w:rPr>
                <w:sz w:val="20"/>
                <w:szCs w:val="20"/>
              </w:rPr>
              <w:t>.</w:t>
            </w:r>
          </w:p>
        </w:tc>
        <w:tc>
          <w:tcPr>
            <w:tcW w:w="2907" w:type="pct"/>
            <w:vAlign w:val="center"/>
          </w:tcPr>
          <w:p w:rsidR="00EB6DBE" w:rsidRPr="004E72B7" w:rsidRDefault="00EB6DBE" w:rsidP="00590C02">
            <w:pPr>
              <w:tabs>
                <w:tab w:val="left" w:pos="1080"/>
              </w:tabs>
              <w:spacing w:line="240" w:lineRule="auto"/>
              <w:ind w:firstLine="33"/>
              <w:rPr>
                <w:sz w:val="20"/>
                <w:szCs w:val="20"/>
              </w:rPr>
            </w:pPr>
            <w:r w:rsidRPr="004E72B7">
              <w:rPr>
                <w:sz w:val="20"/>
                <w:szCs w:val="20"/>
              </w:rPr>
              <w:t>Адрес электронной почты Участника закупки</w:t>
            </w:r>
          </w:p>
        </w:tc>
        <w:tc>
          <w:tcPr>
            <w:tcW w:w="1811" w:type="pct"/>
            <w:vAlign w:val="center"/>
          </w:tcPr>
          <w:p w:rsidR="00EB6DBE" w:rsidRPr="004E72B7" w:rsidRDefault="00EB6DBE" w:rsidP="00590C02">
            <w:pPr>
              <w:tabs>
                <w:tab w:val="left" w:pos="1080"/>
              </w:tabs>
              <w:spacing w:line="240" w:lineRule="auto"/>
              <w:ind w:firstLine="33"/>
              <w:rPr>
                <w:sz w:val="20"/>
                <w:szCs w:val="20"/>
              </w:rPr>
            </w:pPr>
          </w:p>
        </w:tc>
      </w:tr>
      <w:tr w:rsidR="00EB6DBE" w:rsidRPr="004E72B7" w:rsidTr="00EB6DBE">
        <w:trPr>
          <w:cantSplit/>
        </w:trPr>
        <w:tc>
          <w:tcPr>
            <w:tcW w:w="282" w:type="pct"/>
            <w:vAlign w:val="center"/>
          </w:tcPr>
          <w:p w:rsidR="00EB6DBE" w:rsidRPr="004E72B7" w:rsidRDefault="00EB6DBE" w:rsidP="00590C02">
            <w:pPr>
              <w:tabs>
                <w:tab w:val="left" w:pos="1080"/>
              </w:tabs>
              <w:spacing w:line="240" w:lineRule="auto"/>
              <w:ind w:firstLine="33"/>
              <w:rPr>
                <w:sz w:val="20"/>
                <w:szCs w:val="20"/>
              </w:rPr>
            </w:pPr>
            <w:r>
              <w:rPr>
                <w:sz w:val="20"/>
                <w:szCs w:val="20"/>
              </w:rPr>
              <w:t>20</w:t>
            </w:r>
            <w:r w:rsidRPr="004E72B7">
              <w:rPr>
                <w:sz w:val="20"/>
                <w:szCs w:val="20"/>
              </w:rPr>
              <w:t>.</w:t>
            </w:r>
          </w:p>
        </w:tc>
        <w:tc>
          <w:tcPr>
            <w:tcW w:w="2907" w:type="pct"/>
            <w:vAlign w:val="center"/>
          </w:tcPr>
          <w:p w:rsidR="00EB6DBE" w:rsidRPr="004E72B7" w:rsidRDefault="00EB6DBE" w:rsidP="00590C02">
            <w:pPr>
              <w:tabs>
                <w:tab w:val="left" w:pos="1080"/>
              </w:tabs>
              <w:spacing w:line="240" w:lineRule="auto"/>
              <w:ind w:firstLine="33"/>
              <w:rPr>
                <w:sz w:val="20"/>
                <w:szCs w:val="20"/>
              </w:rPr>
            </w:pPr>
            <w:r w:rsidRPr="004E72B7">
              <w:rPr>
                <w:sz w:val="20"/>
                <w:szCs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11" w:type="pct"/>
            <w:vAlign w:val="center"/>
          </w:tcPr>
          <w:p w:rsidR="00EB6DBE" w:rsidRPr="004E72B7" w:rsidRDefault="00EB6DBE" w:rsidP="00590C02">
            <w:pPr>
              <w:tabs>
                <w:tab w:val="left" w:pos="1080"/>
              </w:tabs>
              <w:spacing w:line="240" w:lineRule="auto"/>
              <w:ind w:firstLine="33"/>
              <w:rPr>
                <w:sz w:val="20"/>
                <w:szCs w:val="20"/>
              </w:rPr>
            </w:pPr>
          </w:p>
        </w:tc>
      </w:tr>
      <w:tr w:rsidR="00EB6DBE" w:rsidRPr="004E72B7" w:rsidTr="00EB6DBE">
        <w:trPr>
          <w:cantSplit/>
        </w:trPr>
        <w:tc>
          <w:tcPr>
            <w:tcW w:w="282" w:type="pct"/>
            <w:vAlign w:val="center"/>
          </w:tcPr>
          <w:p w:rsidR="00EB6DBE" w:rsidRPr="004E72B7" w:rsidRDefault="00EB6DBE" w:rsidP="00590C02">
            <w:pPr>
              <w:tabs>
                <w:tab w:val="left" w:pos="1080"/>
              </w:tabs>
              <w:spacing w:line="240" w:lineRule="auto"/>
              <w:ind w:firstLine="33"/>
              <w:rPr>
                <w:sz w:val="20"/>
                <w:szCs w:val="20"/>
              </w:rPr>
            </w:pPr>
            <w:r>
              <w:rPr>
                <w:sz w:val="20"/>
                <w:szCs w:val="20"/>
              </w:rPr>
              <w:t>21</w:t>
            </w:r>
            <w:r w:rsidRPr="004E72B7">
              <w:rPr>
                <w:sz w:val="20"/>
                <w:szCs w:val="20"/>
              </w:rPr>
              <w:t>.</w:t>
            </w:r>
          </w:p>
        </w:tc>
        <w:tc>
          <w:tcPr>
            <w:tcW w:w="2907" w:type="pct"/>
            <w:vAlign w:val="center"/>
          </w:tcPr>
          <w:p w:rsidR="00EB6DBE" w:rsidRPr="004E72B7" w:rsidRDefault="00EB6DBE" w:rsidP="00590C02">
            <w:pPr>
              <w:tabs>
                <w:tab w:val="left" w:pos="1080"/>
              </w:tabs>
              <w:spacing w:line="240" w:lineRule="auto"/>
              <w:ind w:firstLine="33"/>
              <w:rPr>
                <w:sz w:val="20"/>
                <w:szCs w:val="20"/>
              </w:rPr>
            </w:pPr>
            <w:r w:rsidRPr="004E72B7">
              <w:rPr>
                <w:sz w:val="20"/>
                <w:szCs w:val="20"/>
              </w:rPr>
              <w:t>Фамилия, Имя и Отчество ответственного лица Участника закупки с указанием должности и контактного телефона</w:t>
            </w:r>
          </w:p>
        </w:tc>
        <w:tc>
          <w:tcPr>
            <w:tcW w:w="1811" w:type="pct"/>
            <w:vAlign w:val="center"/>
          </w:tcPr>
          <w:p w:rsidR="00EB6DBE" w:rsidRPr="004E72B7" w:rsidRDefault="00EB6DBE" w:rsidP="00590C02">
            <w:pPr>
              <w:tabs>
                <w:tab w:val="left" w:pos="1080"/>
              </w:tabs>
              <w:spacing w:line="240" w:lineRule="auto"/>
              <w:ind w:firstLine="33"/>
              <w:rPr>
                <w:sz w:val="20"/>
                <w:szCs w:val="20"/>
              </w:rPr>
            </w:pPr>
          </w:p>
        </w:tc>
      </w:tr>
    </w:tbl>
    <w:p w:rsidR="00751FE8" w:rsidRPr="004E72B7" w:rsidRDefault="00751FE8" w:rsidP="00751FE8">
      <w:pPr>
        <w:tabs>
          <w:tab w:val="left" w:pos="1080"/>
        </w:tabs>
        <w:spacing w:line="240" w:lineRule="auto"/>
        <w:ind w:firstLine="540"/>
      </w:pPr>
    </w:p>
    <w:p w:rsidR="00751FE8" w:rsidRPr="004E72B7" w:rsidRDefault="00751FE8" w:rsidP="00751FE8">
      <w:pPr>
        <w:tabs>
          <w:tab w:val="left" w:pos="1080"/>
        </w:tabs>
        <w:spacing w:line="240" w:lineRule="auto"/>
        <w:ind w:firstLine="540"/>
      </w:pPr>
    </w:p>
    <w:tbl>
      <w:tblPr>
        <w:tblW w:w="0" w:type="auto"/>
        <w:tblInd w:w="108" w:type="dxa"/>
        <w:tblLook w:val="01E0" w:firstRow="1" w:lastRow="1" w:firstColumn="1" w:lastColumn="1" w:noHBand="0" w:noVBand="0"/>
      </w:tblPr>
      <w:tblGrid>
        <w:gridCol w:w="3960"/>
        <w:gridCol w:w="1002"/>
        <w:gridCol w:w="4677"/>
      </w:tblGrid>
      <w:tr w:rsidR="00751FE8" w:rsidRPr="004E72B7" w:rsidTr="00590C02">
        <w:tc>
          <w:tcPr>
            <w:tcW w:w="3960" w:type="dxa"/>
            <w:tcBorders>
              <w:bottom w:val="single" w:sz="4" w:space="0" w:color="auto"/>
            </w:tcBorders>
          </w:tcPr>
          <w:p w:rsidR="00751FE8" w:rsidRPr="004E72B7" w:rsidRDefault="00751FE8" w:rsidP="00590C02">
            <w:pPr>
              <w:tabs>
                <w:tab w:val="left" w:pos="1080"/>
              </w:tabs>
              <w:spacing w:line="240" w:lineRule="auto"/>
              <w:ind w:firstLine="540"/>
              <w:rPr>
                <w:sz w:val="20"/>
                <w:szCs w:val="20"/>
              </w:rPr>
            </w:pPr>
          </w:p>
        </w:tc>
        <w:tc>
          <w:tcPr>
            <w:tcW w:w="1002" w:type="dxa"/>
          </w:tcPr>
          <w:p w:rsidR="00751FE8" w:rsidRPr="004E72B7" w:rsidRDefault="00751FE8" w:rsidP="00590C02">
            <w:pPr>
              <w:tabs>
                <w:tab w:val="left" w:pos="1080"/>
              </w:tabs>
              <w:spacing w:line="240" w:lineRule="auto"/>
              <w:ind w:firstLine="540"/>
              <w:rPr>
                <w:sz w:val="20"/>
                <w:szCs w:val="20"/>
              </w:rPr>
            </w:pPr>
          </w:p>
        </w:tc>
        <w:tc>
          <w:tcPr>
            <w:tcW w:w="4677" w:type="dxa"/>
            <w:tcBorders>
              <w:bottom w:val="single" w:sz="4" w:space="0" w:color="auto"/>
            </w:tcBorders>
          </w:tcPr>
          <w:p w:rsidR="00751FE8" w:rsidRPr="004E72B7" w:rsidRDefault="00751FE8" w:rsidP="00590C02">
            <w:pPr>
              <w:tabs>
                <w:tab w:val="left" w:pos="1080"/>
              </w:tabs>
              <w:spacing w:line="240" w:lineRule="auto"/>
              <w:ind w:firstLine="540"/>
              <w:rPr>
                <w:sz w:val="20"/>
                <w:szCs w:val="20"/>
              </w:rPr>
            </w:pPr>
          </w:p>
        </w:tc>
      </w:tr>
      <w:tr w:rsidR="00751FE8" w:rsidRPr="004E72B7" w:rsidTr="00590C02">
        <w:tc>
          <w:tcPr>
            <w:tcW w:w="3960" w:type="dxa"/>
            <w:tcBorders>
              <w:top w:val="single" w:sz="4" w:space="0" w:color="auto"/>
            </w:tcBorders>
          </w:tcPr>
          <w:p w:rsidR="00751FE8" w:rsidRPr="004E72B7" w:rsidRDefault="00751FE8" w:rsidP="00B44A11">
            <w:pPr>
              <w:tabs>
                <w:tab w:val="left" w:pos="1080"/>
              </w:tabs>
              <w:spacing w:line="240" w:lineRule="auto"/>
              <w:ind w:firstLine="0"/>
              <w:rPr>
                <w:sz w:val="20"/>
                <w:szCs w:val="20"/>
              </w:rPr>
            </w:pPr>
            <w:r w:rsidRPr="004E72B7">
              <w:rPr>
                <w:sz w:val="20"/>
                <w:szCs w:val="20"/>
              </w:rPr>
              <w:t>(подпись уполномоченного представителя)</w:t>
            </w:r>
          </w:p>
        </w:tc>
        <w:tc>
          <w:tcPr>
            <w:tcW w:w="1002" w:type="dxa"/>
          </w:tcPr>
          <w:p w:rsidR="00751FE8" w:rsidRPr="004E72B7" w:rsidRDefault="00751FE8" w:rsidP="00590C02">
            <w:pPr>
              <w:tabs>
                <w:tab w:val="left" w:pos="1080"/>
              </w:tabs>
              <w:spacing w:line="240" w:lineRule="auto"/>
              <w:ind w:firstLine="540"/>
              <w:rPr>
                <w:sz w:val="20"/>
                <w:szCs w:val="20"/>
              </w:rPr>
            </w:pPr>
          </w:p>
        </w:tc>
        <w:tc>
          <w:tcPr>
            <w:tcW w:w="4677" w:type="dxa"/>
            <w:tcBorders>
              <w:top w:val="single" w:sz="4" w:space="0" w:color="auto"/>
            </w:tcBorders>
          </w:tcPr>
          <w:p w:rsidR="00751FE8" w:rsidRPr="004E72B7" w:rsidRDefault="00751FE8" w:rsidP="00B44A11">
            <w:pPr>
              <w:spacing w:line="240" w:lineRule="auto"/>
              <w:ind w:firstLine="0"/>
              <w:rPr>
                <w:sz w:val="20"/>
                <w:szCs w:val="20"/>
              </w:rPr>
            </w:pPr>
            <w:r w:rsidRPr="004E72B7">
              <w:rPr>
                <w:sz w:val="20"/>
                <w:szCs w:val="20"/>
              </w:rPr>
              <w:t xml:space="preserve">(фамилия, имя, отчество </w:t>
            </w:r>
            <w:proofErr w:type="gramStart"/>
            <w:r w:rsidRPr="004E72B7">
              <w:rPr>
                <w:sz w:val="20"/>
                <w:szCs w:val="20"/>
              </w:rPr>
              <w:t>подписавшего</w:t>
            </w:r>
            <w:proofErr w:type="gramEnd"/>
            <w:r w:rsidRPr="004E72B7">
              <w:rPr>
                <w:sz w:val="20"/>
                <w:szCs w:val="20"/>
              </w:rPr>
              <w:t>, должность)</w:t>
            </w:r>
          </w:p>
        </w:tc>
      </w:tr>
    </w:tbl>
    <w:p w:rsidR="00751FE8" w:rsidRPr="004E72B7" w:rsidRDefault="00751FE8" w:rsidP="00751FE8">
      <w:pPr>
        <w:tabs>
          <w:tab w:val="left" w:pos="1080"/>
        </w:tabs>
        <w:spacing w:line="240" w:lineRule="auto"/>
        <w:ind w:firstLine="540"/>
        <w:rPr>
          <w:b/>
        </w:rPr>
      </w:pPr>
      <w:r w:rsidRPr="004E72B7">
        <w:rPr>
          <w:b/>
        </w:rPr>
        <w:t>М.П.</w:t>
      </w:r>
    </w:p>
    <w:p w:rsidR="00751FE8" w:rsidRPr="004E72B7" w:rsidRDefault="00751FE8" w:rsidP="00751FE8">
      <w:pPr>
        <w:tabs>
          <w:tab w:val="left" w:pos="1080"/>
        </w:tabs>
        <w:spacing w:line="240" w:lineRule="auto"/>
        <w:ind w:firstLine="540"/>
        <w:jc w:val="right"/>
        <w:rPr>
          <w:b/>
        </w:rPr>
      </w:pPr>
    </w:p>
    <w:p w:rsidR="00751FE8" w:rsidRPr="004E72B7" w:rsidRDefault="00751FE8" w:rsidP="00751FE8">
      <w:pPr>
        <w:tabs>
          <w:tab w:val="left" w:pos="1080"/>
        </w:tabs>
        <w:spacing w:line="240" w:lineRule="auto"/>
        <w:ind w:firstLine="540"/>
        <w:jc w:val="right"/>
        <w:rPr>
          <w:b/>
        </w:rPr>
      </w:pPr>
    </w:p>
    <w:p w:rsidR="00751FE8" w:rsidRPr="004E72B7" w:rsidRDefault="00751FE8" w:rsidP="00751FE8">
      <w:pPr>
        <w:tabs>
          <w:tab w:val="left" w:pos="1080"/>
        </w:tabs>
        <w:spacing w:line="240" w:lineRule="auto"/>
        <w:ind w:firstLine="540"/>
        <w:jc w:val="right"/>
        <w:rPr>
          <w:b/>
        </w:rPr>
        <w:sectPr w:rsidR="00751FE8" w:rsidRPr="004E72B7" w:rsidSect="006A6BB6">
          <w:pgSz w:w="11909" w:h="16834" w:code="9"/>
          <w:pgMar w:top="1134" w:right="1134" w:bottom="1134" w:left="1134" w:header="720" w:footer="567" w:gutter="0"/>
          <w:cols w:space="60"/>
          <w:noEndnote/>
          <w:docGrid w:linePitch="299"/>
        </w:sectPr>
      </w:pPr>
    </w:p>
    <w:p w:rsidR="0058138F" w:rsidRDefault="0058138F" w:rsidP="0058138F">
      <w:pPr>
        <w:suppressAutoHyphens w:val="0"/>
        <w:spacing w:before="120"/>
        <w:ind w:firstLine="0"/>
        <w:jc w:val="right"/>
        <w:rPr>
          <w:b/>
        </w:rPr>
      </w:pPr>
      <w:bookmarkStart w:id="6" w:name="_Toc307936270"/>
      <w:r>
        <w:rPr>
          <w:b/>
        </w:rPr>
        <w:lastRenderedPageBreak/>
        <w:t>Приложение 2.1.</w:t>
      </w:r>
    </w:p>
    <w:p w:rsidR="00751FE8" w:rsidRDefault="00751FE8" w:rsidP="0058138F">
      <w:pPr>
        <w:suppressAutoHyphens w:val="0"/>
        <w:spacing w:before="120"/>
        <w:ind w:firstLine="0"/>
        <w:jc w:val="center"/>
        <w:rPr>
          <w:b/>
        </w:rPr>
      </w:pPr>
      <w:r w:rsidRPr="004E72B7">
        <w:rPr>
          <w:b/>
        </w:rPr>
        <w:t xml:space="preserve">Справка о цепочке собственников </w:t>
      </w:r>
      <w:r w:rsidR="00133CD1" w:rsidRPr="004E72B7">
        <w:rPr>
          <w:b/>
        </w:rPr>
        <w:t xml:space="preserve">Участника </w:t>
      </w:r>
      <w:r w:rsidRPr="004E72B7">
        <w:rPr>
          <w:b/>
        </w:rPr>
        <w:t>закупочной процедуры, включая бенефициаров (в том числе конечных)*</w:t>
      </w:r>
    </w:p>
    <w:p w:rsidR="00C94352" w:rsidRDefault="00C94352" w:rsidP="00C94352">
      <w:pPr>
        <w:suppressAutoHyphens w:val="0"/>
        <w:spacing w:before="120"/>
        <w:ind w:firstLine="0"/>
        <w:rPr>
          <w:b/>
        </w:rPr>
      </w:pPr>
    </w:p>
    <w:tbl>
      <w:tblPr>
        <w:tblW w:w="15735" w:type="dxa"/>
        <w:tblInd w:w="-601" w:type="dxa"/>
        <w:tblLayout w:type="fixed"/>
        <w:tblLook w:val="04A0" w:firstRow="1" w:lastRow="0" w:firstColumn="1" w:lastColumn="0" w:noHBand="0" w:noVBand="1"/>
      </w:tblPr>
      <w:tblGrid>
        <w:gridCol w:w="567"/>
        <w:gridCol w:w="851"/>
        <w:gridCol w:w="851"/>
        <w:gridCol w:w="1275"/>
        <w:gridCol w:w="851"/>
        <w:gridCol w:w="1275"/>
        <w:gridCol w:w="1418"/>
        <w:gridCol w:w="567"/>
        <w:gridCol w:w="709"/>
        <w:gridCol w:w="850"/>
        <w:gridCol w:w="1276"/>
        <w:gridCol w:w="1134"/>
        <w:gridCol w:w="1417"/>
        <w:gridCol w:w="1276"/>
        <w:gridCol w:w="1418"/>
      </w:tblGrid>
      <w:tr w:rsidR="0081076F" w:rsidRPr="00C94352" w:rsidTr="00133CD1">
        <w:trPr>
          <w:trHeight w:val="300"/>
        </w:trPr>
        <w:tc>
          <w:tcPr>
            <w:tcW w:w="567" w:type="dxa"/>
            <w:vMerge w:val="restart"/>
            <w:tcBorders>
              <w:top w:val="single" w:sz="4" w:space="0" w:color="auto"/>
              <w:left w:val="single" w:sz="4" w:space="0" w:color="auto"/>
              <w:right w:val="single" w:sz="4" w:space="0" w:color="auto"/>
            </w:tcBorders>
            <w:shd w:val="clear" w:color="auto" w:fill="auto"/>
            <w:noWrap/>
            <w:vAlign w:val="center"/>
            <w:hideMark/>
          </w:tcPr>
          <w:p w:rsidR="0081076F" w:rsidRPr="00C94352" w:rsidRDefault="0081076F" w:rsidP="00B44A11">
            <w:pPr>
              <w:suppressAutoHyphens w:val="0"/>
              <w:spacing w:line="240" w:lineRule="auto"/>
              <w:ind w:firstLine="0"/>
              <w:jc w:val="center"/>
              <w:rPr>
                <w:rFonts w:ascii="Calibri" w:hAnsi="Calibri" w:cs="Calibri"/>
                <w:bCs w:val="0"/>
                <w:color w:val="000000"/>
                <w:lang w:eastAsia="ru-RU"/>
              </w:rPr>
            </w:pPr>
            <w:r w:rsidRPr="00C94352">
              <w:rPr>
                <w:color w:val="000000"/>
                <w:sz w:val="16"/>
                <w:szCs w:val="16"/>
                <w:lang w:eastAsia="ru-RU"/>
              </w:rPr>
              <w:t xml:space="preserve">№ </w:t>
            </w:r>
            <w:proofErr w:type="gramStart"/>
            <w:r w:rsidRPr="00C94352">
              <w:rPr>
                <w:color w:val="000000"/>
                <w:sz w:val="16"/>
                <w:szCs w:val="16"/>
                <w:lang w:eastAsia="ru-RU"/>
              </w:rPr>
              <w:t>п</w:t>
            </w:r>
            <w:proofErr w:type="gramEnd"/>
            <w:r w:rsidR="00B44A11">
              <w:rPr>
                <w:color w:val="000000"/>
                <w:sz w:val="16"/>
                <w:szCs w:val="16"/>
                <w:lang w:eastAsia="ru-RU"/>
              </w:rPr>
              <w:t>/</w:t>
            </w:r>
            <w:r w:rsidRPr="00C94352">
              <w:rPr>
                <w:color w:val="000000"/>
                <w:sz w:val="16"/>
                <w:szCs w:val="16"/>
                <w:lang w:eastAsia="ru-RU"/>
              </w:rPr>
              <w:t>п</w:t>
            </w:r>
          </w:p>
        </w:tc>
        <w:tc>
          <w:tcPr>
            <w:tcW w:w="6521" w:type="dxa"/>
            <w:gridSpan w:val="6"/>
            <w:tcBorders>
              <w:top w:val="single" w:sz="4" w:space="0" w:color="auto"/>
              <w:left w:val="nil"/>
              <w:bottom w:val="single" w:sz="4" w:space="0" w:color="auto"/>
              <w:right w:val="single" w:sz="4" w:space="0" w:color="auto"/>
            </w:tcBorders>
            <w:shd w:val="clear" w:color="auto" w:fill="auto"/>
            <w:noWrap/>
            <w:vAlign w:val="center"/>
            <w:hideMark/>
          </w:tcPr>
          <w:p w:rsidR="0081076F" w:rsidRPr="00C94352" w:rsidRDefault="0081076F" w:rsidP="00C94352">
            <w:pPr>
              <w:suppressAutoHyphens w:val="0"/>
              <w:spacing w:line="240" w:lineRule="auto"/>
              <w:ind w:firstLine="0"/>
              <w:jc w:val="center"/>
              <w:rPr>
                <w:bCs w:val="0"/>
                <w:color w:val="000000"/>
                <w:sz w:val="16"/>
                <w:szCs w:val="16"/>
                <w:lang w:eastAsia="ru-RU"/>
              </w:rPr>
            </w:pPr>
            <w:r w:rsidRPr="00C94352">
              <w:rPr>
                <w:bCs w:val="0"/>
                <w:color w:val="000000"/>
                <w:sz w:val="16"/>
                <w:szCs w:val="16"/>
                <w:lang w:eastAsia="ru-RU"/>
              </w:rPr>
              <w:t>Наименование  участника закупки</w:t>
            </w:r>
          </w:p>
        </w:tc>
        <w:tc>
          <w:tcPr>
            <w:tcW w:w="8647" w:type="dxa"/>
            <w:gridSpan w:val="8"/>
            <w:tcBorders>
              <w:top w:val="single" w:sz="4" w:space="0" w:color="auto"/>
              <w:left w:val="nil"/>
              <w:bottom w:val="single" w:sz="4" w:space="0" w:color="auto"/>
              <w:right w:val="single" w:sz="4" w:space="0" w:color="auto"/>
            </w:tcBorders>
            <w:shd w:val="clear" w:color="auto" w:fill="auto"/>
            <w:vAlign w:val="center"/>
            <w:hideMark/>
          </w:tcPr>
          <w:p w:rsidR="0081076F" w:rsidRPr="00C94352" w:rsidRDefault="0081076F" w:rsidP="00C94352">
            <w:pPr>
              <w:suppressAutoHyphens w:val="0"/>
              <w:spacing w:line="240" w:lineRule="auto"/>
              <w:ind w:firstLine="0"/>
              <w:jc w:val="center"/>
              <w:rPr>
                <w:color w:val="000000"/>
                <w:sz w:val="16"/>
                <w:szCs w:val="16"/>
                <w:lang w:eastAsia="ru-RU"/>
              </w:rPr>
            </w:pPr>
            <w:r w:rsidRPr="00C94352">
              <w:rPr>
                <w:color w:val="000000"/>
                <w:sz w:val="16"/>
                <w:szCs w:val="16"/>
                <w:lang w:eastAsia="ru-RU"/>
              </w:rPr>
              <w:t>Информация о цепочке собственников участника, включая бенефициаров (в том числе конечных)</w:t>
            </w:r>
          </w:p>
        </w:tc>
      </w:tr>
      <w:tr w:rsidR="00B44A11" w:rsidRPr="00C94352" w:rsidTr="00133CD1">
        <w:trPr>
          <w:trHeight w:val="1331"/>
        </w:trPr>
        <w:tc>
          <w:tcPr>
            <w:tcW w:w="567" w:type="dxa"/>
            <w:vMerge/>
            <w:tcBorders>
              <w:left w:val="single" w:sz="4" w:space="0" w:color="auto"/>
              <w:bottom w:val="nil"/>
              <w:right w:val="single" w:sz="4" w:space="0" w:color="auto"/>
            </w:tcBorders>
            <w:shd w:val="clear" w:color="000000" w:fill="FFFFFF"/>
            <w:vAlign w:val="center"/>
            <w:hideMark/>
          </w:tcPr>
          <w:p w:rsidR="0081076F" w:rsidRPr="00C94352" w:rsidRDefault="0081076F" w:rsidP="00C94352">
            <w:pPr>
              <w:suppressAutoHyphens w:val="0"/>
              <w:spacing w:line="240" w:lineRule="auto"/>
              <w:ind w:firstLine="0"/>
              <w:jc w:val="center"/>
              <w:rPr>
                <w:color w:val="000000"/>
                <w:sz w:val="16"/>
                <w:szCs w:val="16"/>
                <w:lang w:eastAsia="ru-RU"/>
              </w:rPr>
            </w:pPr>
          </w:p>
        </w:tc>
        <w:tc>
          <w:tcPr>
            <w:tcW w:w="851" w:type="dxa"/>
            <w:tcBorders>
              <w:top w:val="nil"/>
              <w:left w:val="single" w:sz="4" w:space="0" w:color="auto"/>
              <w:bottom w:val="single" w:sz="4" w:space="0" w:color="auto"/>
              <w:right w:val="single" w:sz="4" w:space="0" w:color="auto"/>
            </w:tcBorders>
            <w:shd w:val="clear" w:color="000000" w:fill="FFFFFF"/>
            <w:vAlign w:val="center"/>
            <w:hideMark/>
          </w:tcPr>
          <w:p w:rsidR="0081076F" w:rsidRPr="00C94352" w:rsidRDefault="0081076F" w:rsidP="00C94352">
            <w:pPr>
              <w:suppressAutoHyphens w:val="0"/>
              <w:spacing w:line="240" w:lineRule="auto"/>
              <w:ind w:firstLine="0"/>
              <w:jc w:val="center"/>
              <w:rPr>
                <w:color w:val="000000"/>
                <w:sz w:val="16"/>
                <w:szCs w:val="16"/>
                <w:lang w:eastAsia="ru-RU"/>
              </w:rPr>
            </w:pPr>
            <w:r w:rsidRPr="00C94352">
              <w:rPr>
                <w:color w:val="000000"/>
                <w:sz w:val="16"/>
                <w:szCs w:val="16"/>
                <w:lang w:eastAsia="ru-RU"/>
              </w:rPr>
              <w:t>ИНН</w:t>
            </w:r>
          </w:p>
        </w:tc>
        <w:tc>
          <w:tcPr>
            <w:tcW w:w="851" w:type="dxa"/>
            <w:tcBorders>
              <w:top w:val="nil"/>
              <w:left w:val="single" w:sz="4" w:space="0" w:color="auto"/>
              <w:bottom w:val="single" w:sz="4" w:space="0" w:color="auto"/>
              <w:right w:val="single" w:sz="4" w:space="0" w:color="auto"/>
            </w:tcBorders>
            <w:shd w:val="clear" w:color="000000" w:fill="FFFFFF"/>
            <w:vAlign w:val="center"/>
            <w:hideMark/>
          </w:tcPr>
          <w:p w:rsidR="0081076F" w:rsidRPr="00C94352" w:rsidRDefault="0081076F" w:rsidP="00C94352">
            <w:pPr>
              <w:suppressAutoHyphens w:val="0"/>
              <w:spacing w:line="240" w:lineRule="auto"/>
              <w:ind w:firstLine="0"/>
              <w:jc w:val="center"/>
              <w:rPr>
                <w:color w:val="000000"/>
                <w:sz w:val="16"/>
                <w:szCs w:val="16"/>
                <w:lang w:eastAsia="ru-RU"/>
              </w:rPr>
            </w:pPr>
            <w:r w:rsidRPr="00C94352">
              <w:rPr>
                <w:color w:val="000000"/>
                <w:sz w:val="16"/>
                <w:szCs w:val="16"/>
                <w:lang w:eastAsia="ru-RU"/>
              </w:rPr>
              <w:t>ОГРН</w:t>
            </w:r>
          </w:p>
        </w:tc>
        <w:tc>
          <w:tcPr>
            <w:tcW w:w="1275" w:type="dxa"/>
            <w:tcBorders>
              <w:top w:val="nil"/>
              <w:left w:val="single" w:sz="4" w:space="0" w:color="auto"/>
              <w:bottom w:val="single" w:sz="4" w:space="0" w:color="auto"/>
              <w:right w:val="single" w:sz="4" w:space="0" w:color="auto"/>
            </w:tcBorders>
            <w:shd w:val="clear" w:color="000000" w:fill="FFFFFF"/>
            <w:vAlign w:val="center"/>
            <w:hideMark/>
          </w:tcPr>
          <w:p w:rsidR="0081076F" w:rsidRPr="00C94352" w:rsidRDefault="0081076F" w:rsidP="00C94352">
            <w:pPr>
              <w:suppressAutoHyphens w:val="0"/>
              <w:spacing w:line="240" w:lineRule="auto"/>
              <w:ind w:firstLine="0"/>
              <w:jc w:val="center"/>
              <w:rPr>
                <w:color w:val="000000"/>
                <w:sz w:val="16"/>
                <w:szCs w:val="16"/>
                <w:lang w:eastAsia="ru-RU"/>
              </w:rPr>
            </w:pPr>
            <w:r w:rsidRPr="00C94352">
              <w:rPr>
                <w:color w:val="000000"/>
                <w:sz w:val="16"/>
                <w:szCs w:val="16"/>
                <w:lang w:eastAsia="ru-RU"/>
              </w:rPr>
              <w:t>Наименование</w:t>
            </w:r>
            <w:r>
              <w:rPr>
                <w:color w:val="000000"/>
                <w:sz w:val="16"/>
                <w:szCs w:val="16"/>
                <w:lang w:eastAsia="ru-RU"/>
              </w:rPr>
              <w:t xml:space="preserve"> </w:t>
            </w:r>
            <w:r w:rsidRPr="00C94352">
              <w:rPr>
                <w:color w:val="000000"/>
                <w:sz w:val="16"/>
                <w:szCs w:val="16"/>
                <w:lang w:eastAsia="ru-RU"/>
              </w:rPr>
              <w:t>краткое</w:t>
            </w:r>
          </w:p>
        </w:tc>
        <w:tc>
          <w:tcPr>
            <w:tcW w:w="851" w:type="dxa"/>
            <w:tcBorders>
              <w:top w:val="nil"/>
              <w:left w:val="single" w:sz="4" w:space="0" w:color="auto"/>
              <w:bottom w:val="single" w:sz="4" w:space="0" w:color="auto"/>
              <w:right w:val="single" w:sz="4" w:space="0" w:color="auto"/>
            </w:tcBorders>
            <w:shd w:val="clear" w:color="000000" w:fill="FFFFFF"/>
            <w:vAlign w:val="center"/>
            <w:hideMark/>
          </w:tcPr>
          <w:p w:rsidR="0081076F" w:rsidRPr="00C94352" w:rsidRDefault="0081076F" w:rsidP="00C94352">
            <w:pPr>
              <w:suppressAutoHyphens w:val="0"/>
              <w:spacing w:line="240" w:lineRule="auto"/>
              <w:ind w:firstLine="0"/>
              <w:jc w:val="center"/>
              <w:rPr>
                <w:color w:val="000000"/>
                <w:sz w:val="16"/>
                <w:szCs w:val="16"/>
                <w:lang w:eastAsia="ru-RU"/>
              </w:rPr>
            </w:pPr>
            <w:r w:rsidRPr="00C94352">
              <w:rPr>
                <w:color w:val="000000"/>
                <w:sz w:val="16"/>
                <w:szCs w:val="16"/>
                <w:lang w:eastAsia="ru-RU"/>
              </w:rPr>
              <w:t>код ОКВЭД</w:t>
            </w:r>
          </w:p>
        </w:tc>
        <w:tc>
          <w:tcPr>
            <w:tcW w:w="1275" w:type="dxa"/>
            <w:tcBorders>
              <w:top w:val="nil"/>
              <w:left w:val="single" w:sz="4" w:space="0" w:color="auto"/>
              <w:bottom w:val="single" w:sz="4" w:space="0" w:color="auto"/>
              <w:right w:val="single" w:sz="4" w:space="0" w:color="auto"/>
            </w:tcBorders>
            <w:shd w:val="clear" w:color="000000" w:fill="FFFFFF"/>
            <w:vAlign w:val="center"/>
            <w:hideMark/>
          </w:tcPr>
          <w:p w:rsidR="0081076F" w:rsidRPr="00C94352" w:rsidRDefault="0081076F" w:rsidP="00C94352">
            <w:pPr>
              <w:suppressAutoHyphens w:val="0"/>
              <w:spacing w:line="240" w:lineRule="auto"/>
              <w:ind w:firstLine="0"/>
              <w:jc w:val="center"/>
              <w:rPr>
                <w:color w:val="000000"/>
                <w:sz w:val="16"/>
                <w:szCs w:val="16"/>
                <w:lang w:eastAsia="ru-RU"/>
              </w:rPr>
            </w:pPr>
            <w:r w:rsidRPr="00C94352">
              <w:rPr>
                <w:color w:val="000000"/>
                <w:sz w:val="16"/>
                <w:szCs w:val="16"/>
                <w:lang w:eastAsia="ru-RU"/>
              </w:rPr>
              <w:t>ФИО руководителя</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81076F" w:rsidRPr="00C94352" w:rsidRDefault="0081076F" w:rsidP="00C94352">
            <w:pPr>
              <w:suppressAutoHyphens w:val="0"/>
              <w:spacing w:line="240" w:lineRule="auto"/>
              <w:ind w:firstLine="0"/>
              <w:jc w:val="center"/>
              <w:rPr>
                <w:color w:val="000000"/>
                <w:sz w:val="16"/>
                <w:szCs w:val="16"/>
                <w:lang w:eastAsia="ru-RU"/>
              </w:rPr>
            </w:pPr>
            <w:r w:rsidRPr="00C94352">
              <w:rPr>
                <w:color w:val="000000"/>
                <w:sz w:val="16"/>
                <w:szCs w:val="16"/>
                <w:lang w:eastAsia="ru-RU"/>
              </w:rPr>
              <w:t>Серия и номер документа, удостоверяющего личность руководителя</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81076F" w:rsidRPr="00C94352" w:rsidRDefault="0081076F" w:rsidP="00C94352">
            <w:pPr>
              <w:suppressAutoHyphens w:val="0"/>
              <w:spacing w:line="240" w:lineRule="auto"/>
              <w:ind w:firstLine="0"/>
              <w:jc w:val="center"/>
              <w:rPr>
                <w:color w:val="000000"/>
                <w:sz w:val="16"/>
                <w:szCs w:val="16"/>
                <w:lang w:eastAsia="ru-RU"/>
              </w:rPr>
            </w:pPr>
            <w:r w:rsidRPr="00C94352">
              <w:rPr>
                <w:color w:val="000000"/>
                <w:sz w:val="16"/>
                <w:szCs w:val="16"/>
                <w:lang w:eastAsia="ru-RU"/>
              </w:rPr>
              <w:t>№</w:t>
            </w:r>
            <w:r>
              <w:rPr>
                <w:color w:val="000000"/>
                <w:sz w:val="16"/>
                <w:szCs w:val="16"/>
                <w:lang w:eastAsia="ru-RU"/>
              </w:rPr>
              <w:t xml:space="preserve"> </w:t>
            </w:r>
            <w:proofErr w:type="gramStart"/>
            <w:r>
              <w:rPr>
                <w:color w:val="000000"/>
                <w:sz w:val="16"/>
                <w:szCs w:val="16"/>
                <w:lang w:eastAsia="ru-RU"/>
              </w:rPr>
              <w:t>п</w:t>
            </w:r>
            <w:proofErr w:type="gramEnd"/>
            <w:r>
              <w:rPr>
                <w:color w:val="000000"/>
                <w:sz w:val="16"/>
                <w:szCs w:val="16"/>
                <w:lang w:eastAsia="ru-RU"/>
              </w:rPr>
              <w:t>/п</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81076F" w:rsidRPr="00C94352" w:rsidRDefault="0081076F" w:rsidP="00C94352">
            <w:pPr>
              <w:suppressAutoHyphens w:val="0"/>
              <w:spacing w:line="240" w:lineRule="auto"/>
              <w:ind w:firstLine="0"/>
              <w:jc w:val="center"/>
              <w:rPr>
                <w:color w:val="000000"/>
                <w:sz w:val="16"/>
                <w:szCs w:val="16"/>
                <w:lang w:eastAsia="ru-RU"/>
              </w:rPr>
            </w:pPr>
            <w:r w:rsidRPr="00C94352">
              <w:rPr>
                <w:color w:val="000000"/>
                <w:sz w:val="16"/>
                <w:szCs w:val="16"/>
                <w:lang w:eastAsia="ru-RU"/>
              </w:rPr>
              <w:t>ИНН</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81076F" w:rsidRPr="00C94352" w:rsidRDefault="0081076F" w:rsidP="00C94352">
            <w:pPr>
              <w:suppressAutoHyphens w:val="0"/>
              <w:spacing w:line="240" w:lineRule="auto"/>
              <w:ind w:firstLine="0"/>
              <w:jc w:val="center"/>
              <w:rPr>
                <w:color w:val="000000"/>
                <w:sz w:val="16"/>
                <w:szCs w:val="16"/>
                <w:lang w:eastAsia="ru-RU"/>
              </w:rPr>
            </w:pPr>
            <w:r w:rsidRPr="00C94352">
              <w:rPr>
                <w:color w:val="000000"/>
                <w:sz w:val="16"/>
                <w:szCs w:val="16"/>
                <w:lang w:eastAsia="ru-RU"/>
              </w:rPr>
              <w:t>ОГРН</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81076F" w:rsidRPr="00C94352" w:rsidRDefault="0081076F" w:rsidP="00C94352">
            <w:pPr>
              <w:suppressAutoHyphens w:val="0"/>
              <w:spacing w:line="240" w:lineRule="auto"/>
              <w:ind w:firstLine="0"/>
              <w:jc w:val="center"/>
              <w:rPr>
                <w:color w:val="000000"/>
                <w:sz w:val="16"/>
                <w:szCs w:val="16"/>
                <w:lang w:eastAsia="ru-RU"/>
              </w:rPr>
            </w:pPr>
            <w:r w:rsidRPr="00C94352">
              <w:rPr>
                <w:color w:val="000000"/>
                <w:sz w:val="16"/>
                <w:szCs w:val="16"/>
                <w:lang w:eastAsia="ru-RU"/>
              </w:rPr>
              <w:t>Наименование/ФИО</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81076F" w:rsidRPr="00C94352" w:rsidRDefault="00B44A11" w:rsidP="00C94352">
            <w:pPr>
              <w:suppressAutoHyphens w:val="0"/>
              <w:spacing w:line="240" w:lineRule="auto"/>
              <w:ind w:firstLine="0"/>
              <w:jc w:val="center"/>
              <w:rPr>
                <w:color w:val="000000"/>
                <w:sz w:val="16"/>
                <w:szCs w:val="16"/>
                <w:lang w:eastAsia="ru-RU"/>
              </w:rPr>
            </w:pPr>
            <w:r w:rsidRPr="00C94352">
              <w:rPr>
                <w:color w:val="000000"/>
                <w:sz w:val="16"/>
                <w:szCs w:val="16"/>
                <w:lang w:eastAsia="ru-RU"/>
              </w:rPr>
              <w:t xml:space="preserve">Адрес </w:t>
            </w:r>
            <w:r w:rsidR="0081076F" w:rsidRPr="00C94352">
              <w:rPr>
                <w:color w:val="000000"/>
                <w:sz w:val="16"/>
                <w:szCs w:val="16"/>
                <w:lang w:eastAsia="ru-RU"/>
              </w:rPr>
              <w:t>регистрации</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81076F" w:rsidRPr="00C94352" w:rsidRDefault="0081076F" w:rsidP="00C94352">
            <w:pPr>
              <w:suppressAutoHyphens w:val="0"/>
              <w:spacing w:line="240" w:lineRule="auto"/>
              <w:ind w:firstLine="0"/>
              <w:jc w:val="center"/>
              <w:rPr>
                <w:color w:val="000000"/>
                <w:sz w:val="16"/>
                <w:szCs w:val="16"/>
                <w:lang w:eastAsia="ru-RU"/>
              </w:rPr>
            </w:pPr>
            <w:r w:rsidRPr="00C94352">
              <w:rPr>
                <w:color w:val="000000"/>
                <w:sz w:val="16"/>
                <w:szCs w:val="16"/>
                <w:lang w:eastAsia="ru-RU"/>
              </w:rPr>
              <w:t>Серия</w:t>
            </w:r>
            <w:r>
              <w:rPr>
                <w:color w:val="000000"/>
                <w:sz w:val="16"/>
                <w:szCs w:val="16"/>
                <w:lang w:eastAsia="ru-RU"/>
              </w:rPr>
              <w:t xml:space="preserve"> </w:t>
            </w:r>
            <w:r w:rsidRPr="00C94352">
              <w:rPr>
                <w:color w:val="000000"/>
                <w:sz w:val="16"/>
                <w:szCs w:val="16"/>
                <w:lang w:eastAsia="ru-RU"/>
              </w:rPr>
              <w:t>и номер документа, удостоверяющего личность (для физ.</w:t>
            </w:r>
            <w:r>
              <w:rPr>
                <w:color w:val="000000"/>
                <w:sz w:val="16"/>
                <w:szCs w:val="16"/>
                <w:lang w:eastAsia="ru-RU"/>
              </w:rPr>
              <w:t xml:space="preserve"> </w:t>
            </w:r>
            <w:r w:rsidRPr="00C94352">
              <w:rPr>
                <w:color w:val="000000"/>
                <w:sz w:val="16"/>
                <w:szCs w:val="16"/>
                <w:lang w:eastAsia="ru-RU"/>
              </w:rPr>
              <w:t>лиц)</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81076F" w:rsidRPr="00C94352" w:rsidRDefault="00133CD1" w:rsidP="00C94352">
            <w:pPr>
              <w:suppressAutoHyphens w:val="0"/>
              <w:spacing w:line="240" w:lineRule="auto"/>
              <w:ind w:firstLine="0"/>
              <w:jc w:val="center"/>
              <w:rPr>
                <w:color w:val="000000"/>
                <w:sz w:val="16"/>
                <w:szCs w:val="16"/>
                <w:lang w:eastAsia="ru-RU"/>
              </w:rPr>
            </w:pPr>
            <w:r>
              <w:rPr>
                <w:color w:val="000000"/>
                <w:sz w:val="16"/>
                <w:szCs w:val="16"/>
                <w:lang w:eastAsia="ru-RU"/>
              </w:rPr>
              <w:t>Кем является (</w:t>
            </w:r>
            <w:r w:rsidR="0081076F" w:rsidRPr="00C94352">
              <w:rPr>
                <w:color w:val="000000"/>
                <w:sz w:val="16"/>
                <w:szCs w:val="16"/>
                <w:lang w:eastAsia="ru-RU"/>
              </w:rPr>
              <w:t>руководитель/</w:t>
            </w:r>
            <w:r w:rsidR="0081076F">
              <w:rPr>
                <w:color w:val="000000"/>
                <w:sz w:val="16"/>
                <w:szCs w:val="16"/>
                <w:lang w:eastAsia="ru-RU"/>
              </w:rPr>
              <w:t xml:space="preserve"> </w:t>
            </w:r>
            <w:r w:rsidR="00B44A11">
              <w:rPr>
                <w:color w:val="000000"/>
                <w:sz w:val="16"/>
                <w:szCs w:val="16"/>
                <w:lang w:eastAsia="ru-RU"/>
              </w:rPr>
              <w:t xml:space="preserve">учредитель/ </w:t>
            </w:r>
            <w:r w:rsidR="0081076F" w:rsidRPr="00C94352">
              <w:rPr>
                <w:color w:val="000000"/>
                <w:sz w:val="16"/>
                <w:szCs w:val="16"/>
                <w:lang w:eastAsia="ru-RU"/>
              </w:rPr>
              <w:t>участник/</w:t>
            </w:r>
            <w:r w:rsidR="0081076F">
              <w:rPr>
                <w:color w:val="000000"/>
                <w:sz w:val="16"/>
                <w:szCs w:val="16"/>
                <w:lang w:eastAsia="ru-RU"/>
              </w:rPr>
              <w:t xml:space="preserve"> </w:t>
            </w:r>
            <w:r w:rsidR="0081076F" w:rsidRPr="00C94352">
              <w:rPr>
                <w:color w:val="000000"/>
                <w:sz w:val="16"/>
                <w:szCs w:val="16"/>
                <w:lang w:eastAsia="ru-RU"/>
              </w:rPr>
              <w:t>акционер/</w:t>
            </w:r>
            <w:r w:rsidR="0081076F">
              <w:rPr>
                <w:color w:val="000000"/>
                <w:sz w:val="16"/>
                <w:szCs w:val="16"/>
                <w:lang w:eastAsia="ru-RU"/>
              </w:rPr>
              <w:t xml:space="preserve"> </w:t>
            </w:r>
            <w:r w:rsidR="0081076F" w:rsidRPr="00C94352">
              <w:rPr>
                <w:color w:val="000000"/>
                <w:sz w:val="16"/>
                <w:szCs w:val="16"/>
                <w:lang w:eastAsia="ru-RU"/>
              </w:rPr>
              <w:t>бенефициар</w:t>
            </w:r>
            <w:r>
              <w:rPr>
                <w:color w:val="000000"/>
                <w:sz w:val="16"/>
                <w:szCs w:val="16"/>
                <w:lang w:eastAsia="ru-RU"/>
              </w:rPr>
              <w:t>)</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81076F" w:rsidRPr="00C94352" w:rsidRDefault="00133CD1" w:rsidP="00C94352">
            <w:pPr>
              <w:suppressAutoHyphens w:val="0"/>
              <w:spacing w:line="240" w:lineRule="auto"/>
              <w:ind w:firstLine="0"/>
              <w:jc w:val="center"/>
              <w:rPr>
                <w:bCs w:val="0"/>
                <w:color w:val="000000"/>
                <w:sz w:val="16"/>
                <w:szCs w:val="16"/>
                <w:lang w:eastAsia="ru-RU"/>
              </w:rPr>
            </w:pPr>
            <w:r w:rsidRPr="00C94352">
              <w:rPr>
                <w:bCs w:val="0"/>
                <w:color w:val="000000"/>
                <w:sz w:val="16"/>
                <w:szCs w:val="16"/>
                <w:lang w:eastAsia="ru-RU"/>
              </w:rPr>
              <w:t xml:space="preserve">Информация </w:t>
            </w:r>
            <w:r w:rsidR="0081076F" w:rsidRPr="00C94352">
              <w:rPr>
                <w:bCs w:val="0"/>
                <w:color w:val="000000"/>
                <w:sz w:val="16"/>
                <w:szCs w:val="16"/>
                <w:lang w:eastAsia="ru-RU"/>
              </w:rPr>
              <w:t>о подтверждающих документах (наименование, реквизиты и т.д.)</w:t>
            </w:r>
          </w:p>
        </w:tc>
      </w:tr>
      <w:tr w:rsidR="00133CD1" w:rsidRPr="00C94352" w:rsidTr="00133CD1">
        <w:trPr>
          <w:trHeight w:val="225"/>
        </w:trPr>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94352" w:rsidRPr="00C94352" w:rsidRDefault="00C94352" w:rsidP="00C94352">
            <w:pPr>
              <w:suppressAutoHyphens w:val="0"/>
              <w:spacing w:line="240" w:lineRule="auto"/>
              <w:ind w:firstLine="0"/>
              <w:jc w:val="center"/>
              <w:rPr>
                <w:color w:val="000000"/>
                <w:sz w:val="16"/>
                <w:szCs w:val="16"/>
                <w:lang w:eastAsia="ru-RU"/>
              </w:rPr>
            </w:pPr>
            <w:r w:rsidRPr="00C94352">
              <w:rPr>
                <w:color w:val="000000"/>
                <w:sz w:val="16"/>
                <w:szCs w:val="16"/>
                <w:lang w:eastAsia="ru-RU"/>
              </w:rPr>
              <w:t>1</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C94352" w:rsidRPr="00C94352" w:rsidRDefault="00C94352" w:rsidP="00C94352">
            <w:pPr>
              <w:suppressAutoHyphens w:val="0"/>
              <w:spacing w:line="240" w:lineRule="auto"/>
              <w:ind w:firstLine="0"/>
              <w:jc w:val="center"/>
              <w:rPr>
                <w:color w:val="000000"/>
                <w:sz w:val="16"/>
                <w:szCs w:val="16"/>
                <w:lang w:eastAsia="ru-RU"/>
              </w:rPr>
            </w:pPr>
            <w:r w:rsidRPr="00C94352">
              <w:rPr>
                <w:color w:val="000000"/>
                <w:sz w:val="16"/>
                <w:szCs w:val="16"/>
                <w:lang w:eastAsia="ru-RU"/>
              </w:rPr>
              <w:t>2</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C94352" w:rsidRPr="00C94352" w:rsidRDefault="00C94352" w:rsidP="00C94352">
            <w:pPr>
              <w:suppressAutoHyphens w:val="0"/>
              <w:spacing w:line="240" w:lineRule="auto"/>
              <w:ind w:firstLine="0"/>
              <w:jc w:val="center"/>
              <w:rPr>
                <w:color w:val="000000"/>
                <w:sz w:val="16"/>
                <w:szCs w:val="16"/>
                <w:lang w:eastAsia="ru-RU"/>
              </w:rPr>
            </w:pPr>
            <w:r w:rsidRPr="00C94352">
              <w:rPr>
                <w:color w:val="000000"/>
                <w:sz w:val="16"/>
                <w:szCs w:val="16"/>
                <w:lang w:eastAsia="ru-RU"/>
              </w:rPr>
              <w:t>3</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rsidR="00C94352" w:rsidRPr="00C94352" w:rsidRDefault="00C94352" w:rsidP="00C94352">
            <w:pPr>
              <w:suppressAutoHyphens w:val="0"/>
              <w:spacing w:line="240" w:lineRule="auto"/>
              <w:ind w:firstLine="0"/>
              <w:jc w:val="center"/>
              <w:rPr>
                <w:color w:val="000000"/>
                <w:sz w:val="16"/>
                <w:szCs w:val="16"/>
                <w:lang w:eastAsia="ru-RU"/>
              </w:rPr>
            </w:pPr>
            <w:r w:rsidRPr="00C94352">
              <w:rPr>
                <w:color w:val="000000"/>
                <w:sz w:val="16"/>
                <w:szCs w:val="16"/>
                <w:lang w:eastAsia="ru-RU"/>
              </w:rPr>
              <w:t>4</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C94352" w:rsidRPr="00C94352" w:rsidRDefault="00C94352" w:rsidP="00C94352">
            <w:pPr>
              <w:suppressAutoHyphens w:val="0"/>
              <w:spacing w:line="240" w:lineRule="auto"/>
              <w:ind w:firstLine="0"/>
              <w:jc w:val="center"/>
              <w:rPr>
                <w:color w:val="000000"/>
                <w:sz w:val="16"/>
                <w:szCs w:val="16"/>
                <w:lang w:eastAsia="ru-RU"/>
              </w:rPr>
            </w:pPr>
            <w:r w:rsidRPr="00C94352">
              <w:rPr>
                <w:color w:val="000000"/>
                <w:sz w:val="16"/>
                <w:szCs w:val="16"/>
                <w:lang w:eastAsia="ru-RU"/>
              </w:rPr>
              <w:t>5</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rsidR="00C94352" w:rsidRPr="00C94352" w:rsidRDefault="00C94352" w:rsidP="00C94352">
            <w:pPr>
              <w:suppressAutoHyphens w:val="0"/>
              <w:spacing w:line="240" w:lineRule="auto"/>
              <w:ind w:firstLine="0"/>
              <w:jc w:val="center"/>
              <w:rPr>
                <w:color w:val="000000"/>
                <w:sz w:val="16"/>
                <w:szCs w:val="16"/>
                <w:lang w:eastAsia="ru-RU"/>
              </w:rPr>
            </w:pPr>
            <w:r w:rsidRPr="00C94352">
              <w:rPr>
                <w:color w:val="000000"/>
                <w:sz w:val="16"/>
                <w:szCs w:val="16"/>
                <w:lang w:eastAsia="ru-RU"/>
              </w:rPr>
              <w:t>6</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C94352" w:rsidRPr="00C94352" w:rsidRDefault="00C94352" w:rsidP="00C94352">
            <w:pPr>
              <w:suppressAutoHyphens w:val="0"/>
              <w:spacing w:line="240" w:lineRule="auto"/>
              <w:ind w:firstLine="0"/>
              <w:jc w:val="center"/>
              <w:rPr>
                <w:color w:val="000000"/>
                <w:sz w:val="16"/>
                <w:szCs w:val="16"/>
                <w:lang w:eastAsia="ru-RU"/>
              </w:rPr>
            </w:pPr>
            <w:r w:rsidRPr="00C94352">
              <w:rPr>
                <w:color w:val="000000"/>
                <w:sz w:val="16"/>
                <w:szCs w:val="16"/>
                <w:lang w:eastAsia="ru-RU"/>
              </w:rPr>
              <w:t>7</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C94352" w:rsidRPr="00C94352" w:rsidRDefault="00C94352" w:rsidP="00C94352">
            <w:pPr>
              <w:suppressAutoHyphens w:val="0"/>
              <w:spacing w:line="240" w:lineRule="auto"/>
              <w:ind w:firstLine="0"/>
              <w:jc w:val="center"/>
              <w:rPr>
                <w:color w:val="000000"/>
                <w:sz w:val="16"/>
                <w:szCs w:val="16"/>
                <w:lang w:eastAsia="ru-RU"/>
              </w:rPr>
            </w:pPr>
            <w:r w:rsidRPr="00C94352">
              <w:rPr>
                <w:color w:val="000000"/>
                <w:sz w:val="16"/>
                <w:szCs w:val="16"/>
                <w:lang w:eastAsia="ru-RU"/>
              </w:rPr>
              <w:t>8</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C94352" w:rsidRPr="00C94352" w:rsidRDefault="00C94352" w:rsidP="00C94352">
            <w:pPr>
              <w:suppressAutoHyphens w:val="0"/>
              <w:spacing w:line="240" w:lineRule="auto"/>
              <w:ind w:firstLine="0"/>
              <w:jc w:val="center"/>
              <w:rPr>
                <w:color w:val="000000"/>
                <w:sz w:val="16"/>
                <w:szCs w:val="16"/>
                <w:lang w:eastAsia="ru-RU"/>
              </w:rPr>
            </w:pPr>
            <w:r w:rsidRPr="00C94352">
              <w:rPr>
                <w:color w:val="000000"/>
                <w:sz w:val="16"/>
                <w:szCs w:val="16"/>
                <w:lang w:eastAsia="ru-RU"/>
              </w:rPr>
              <w:t>9</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C94352" w:rsidRPr="00C94352" w:rsidRDefault="00C94352" w:rsidP="00C94352">
            <w:pPr>
              <w:suppressAutoHyphens w:val="0"/>
              <w:spacing w:line="240" w:lineRule="auto"/>
              <w:ind w:firstLine="0"/>
              <w:jc w:val="center"/>
              <w:rPr>
                <w:color w:val="000000"/>
                <w:sz w:val="16"/>
                <w:szCs w:val="16"/>
                <w:lang w:eastAsia="ru-RU"/>
              </w:rPr>
            </w:pPr>
            <w:r w:rsidRPr="00C94352">
              <w:rPr>
                <w:color w:val="000000"/>
                <w:sz w:val="16"/>
                <w:szCs w:val="16"/>
                <w:lang w:eastAsia="ru-RU"/>
              </w:rPr>
              <w:t>10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94352" w:rsidRPr="00C94352" w:rsidRDefault="00C94352" w:rsidP="00C94352">
            <w:pPr>
              <w:suppressAutoHyphens w:val="0"/>
              <w:spacing w:line="240" w:lineRule="auto"/>
              <w:ind w:firstLine="0"/>
              <w:jc w:val="center"/>
              <w:rPr>
                <w:color w:val="000000"/>
                <w:sz w:val="16"/>
                <w:szCs w:val="16"/>
                <w:lang w:eastAsia="ru-RU"/>
              </w:rPr>
            </w:pPr>
            <w:r w:rsidRPr="00C94352">
              <w:rPr>
                <w:color w:val="000000"/>
                <w:sz w:val="16"/>
                <w:szCs w:val="16"/>
                <w:lang w:eastAsia="ru-RU"/>
              </w:rPr>
              <w:t>11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94352" w:rsidRPr="00C94352" w:rsidRDefault="00C94352" w:rsidP="00C94352">
            <w:pPr>
              <w:suppressAutoHyphens w:val="0"/>
              <w:spacing w:line="240" w:lineRule="auto"/>
              <w:ind w:firstLine="0"/>
              <w:jc w:val="center"/>
              <w:rPr>
                <w:color w:val="000000"/>
                <w:sz w:val="16"/>
                <w:szCs w:val="16"/>
                <w:lang w:eastAsia="ru-RU"/>
              </w:rPr>
            </w:pPr>
            <w:r w:rsidRPr="00C94352">
              <w:rPr>
                <w:color w:val="000000"/>
                <w:sz w:val="16"/>
                <w:szCs w:val="16"/>
                <w:lang w:eastAsia="ru-RU"/>
              </w:rPr>
              <w:t>12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94352" w:rsidRPr="00C94352" w:rsidRDefault="00C94352" w:rsidP="00C94352">
            <w:pPr>
              <w:suppressAutoHyphens w:val="0"/>
              <w:spacing w:line="240" w:lineRule="auto"/>
              <w:ind w:firstLine="0"/>
              <w:jc w:val="center"/>
              <w:rPr>
                <w:color w:val="000000"/>
                <w:sz w:val="16"/>
                <w:szCs w:val="16"/>
                <w:lang w:eastAsia="ru-RU"/>
              </w:rPr>
            </w:pPr>
            <w:r w:rsidRPr="00C94352">
              <w:rPr>
                <w:color w:val="000000"/>
                <w:sz w:val="16"/>
                <w:szCs w:val="16"/>
                <w:lang w:eastAsia="ru-RU"/>
              </w:rPr>
              <w:t>13</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94352" w:rsidRPr="00C94352" w:rsidRDefault="00C94352" w:rsidP="00C94352">
            <w:pPr>
              <w:suppressAutoHyphens w:val="0"/>
              <w:spacing w:line="240" w:lineRule="auto"/>
              <w:ind w:firstLine="0"/>
              <w:jc w:val="center"/>
              <w:rPr>
                <w:color w:val="000000"/>
                <w:sz w:val="16"/>
                <w:szCs w:val="16"/>
                <w:lang w:eastAsia="ru-RU"/>
              </w:rPr>
            </w:pPr>
            <w:r w:rsidRPr="00C94352">
              <w:rPr>
                <w:color w:val="000000"/>
                <w:sz w:val="16"/>
                <w:szCs w:val="16"/>
                <w:lang w:eastAsia="ru-RU"/>
              </w:rPr>
              <w:t>14</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94352" w:rsidRPr="00C94352" w:rsidRDefault="00C94352" w:rsidP="00C94352">
            <w:pPr>
              <w:suppressAutoHyphens w:val="0"/>
              <w:spacing w:line="240" w:lineRule="auto"/>
              <w:ind w:firstLine="0"/>
              <w:jc w:val="center"/>
              <w:rPr>
                <w:bCs w:val="0"/>
                <w:color w:val="000000"/>
                <w:sz w:val="16"/>
                <w:szCs w:val="16"/>
                <w:lang w:eastAsia="ru-RU"/>
              </w:rPr>
            </w:pPr>
            <w:r w:rsidRPr="00C94352">
              <w:rPr>
                <w:color w:val="000000"/>
                <w:sz w:val="16"/>
                <w:szCs w:val="16"/>
                <w:lang w:eastAsia="ru-RU"/>
              </w:rPr>
              <w:t>15</w:t>
            </w:r>
          </w:p>
        </w:tc>
      </w:tr>
      <w:tr w:rsidR="00133CD1" w:rsidRPr="00C94352" w:rsidTr="00133CD1">
        <w:trPr>
          <w:trHeight w:val="225"/>
        </w:trPr>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C94352" w:rsidRPr="00C94352" w:rsidRDefault="00C94352" w:rsidP="00C94352">
            <w:pPr>
              <w:suppressAutoHyphens w:val="0"/>
              <w:spacing w:line="240" w:lineRule="auto"/>
              <w:ind w:firstLine="0"/>
              <w:jc w:val="center"/>
              <w:rPr>
                <w:b/>
                <w:color w:val="000000"/>
                <w:sz w:val="16"/>
                <w:szCs w:val="16"/>
                <w:lang w:eastAsia="ru-RU"/>
              </w:rPr>
            </w:pPr>
          </w:p>
        </w:tc>
        <w:tc>
          <w:tcPr>
            <w:tcW w:w="851" w:type="dxa"/>
            <w:tcBorders>
              <w:top w:val="single" w:sz="4" w:space="0" w:color="auto"/>
              <w:left w:val="nil"/>
              <w:bottom w:val="single" w:sz="4" w:space="0" w:color="auto"/>
              <w:right w:val="single" w:sz="4" w:space="0" w:color="auto"/>
            </w:tcBorders>
            <w:shd w:val="clear" w:color="000000" w:fill="FFFFFF"/>
            <w:vAlign w:val="center"/>
          </w:tcPr>
          <w:p w:rsidR="00C94352" w:rsidRPr="00C94352" w:rsidRDefault="00C94352" w:rsidP="00C94352">
            <w:pPr>
              <w:suppressAutoHyphens w:val="0"/>
              <w:spacing w:line="240" w:lineRule="auto"/>
              <w:ind w:firstLine="0"/>
              <w:jc w:val="center"/>
              <w:rPr>
                <w:b/>
                <w:color w:val="000000"/>
                <w:sz w:val="16"/>
                <w:szCs w:val="16"/>
                <w:lang w:eastAsia="ru-RU"/>
              </w:rPr>
            </w:pPr>
          </w:p>
        </w:tc>
        <w:tc>
          <w:tcPr>
            <w:tcW w:w="851" w:type="dxa"/>
            <w:tcBorders>
              <w:top w:val="single" w:sz="4" w:space="0" w:color="auto"/>
              <w:left w:val="nil"/>
              <w:bottom w:val="single" w:sz="4" w:space="0" w:color="auto"/>
              <w:right w:val="single" w:sz="4" w:space="0" w:color="auto"/>
            </w:tcBorders>
            <w:shd w:val="clear" w:color="000000" w:fill="FFFFFF"/>
            <w:vAlign w:val="center"/>
          </w:tcPr>
          <w:p w:rsidR="00C94352" w:rsidRPr="00C94352" w:rsidRDefault="00C94352" w:rsidP="00C94352">
            <w:pPr>
              <w:suppressAutoHyphens w:val="0"/>
              <w:spacing w:line="240" w:lineRule="auto"/>
              <w:ind w:firstLine="0"/>
              <w:jc w:val="center"/>
              <w:rPr>
                <w:b/>
                <w:color w:val="000000"/>
                <w:sz w:val="16"/>
                <w:szCs w:val="16"/>
                <w:lang w:eastAsia="ru-RU"/>
              </w:rPr>
            </w:pPr>
          </w:p>
        </w:tc>
        <w:tc>
          <w:tcPr>
            <w:tcW w:w="1275" w:type="dxa"/>
            <w:tcBorders>
              <w:top w:val="single" w:sz="4" w:space="0" w:color="auto"/>
              <w:left w:val="nil"/>
              <w:bottom w:val="single" w:sz="4" w:space="0" w:color="auto"/>
              <w:right w:val="single" w:sz="4" w:space="0" w:color="auto"/>
            </w:tcBorders>
            <w:shd w:val="clear" w:color="000000" w:fill="FFFFFF"/>
            <w:vAlign w:val="center"/>
          </w:tcPr>
          <w:p w:rsidR="00C94352" w:rsidRPr="00C94352" w:rsidRDefault="00C94352" w:rsidP="00C94352">
            <w:pPr>
              <w:suppressAutoHyphens w:val="0"/>
              <w:spacing w:line="240" w:lineRule="auto"/>
              <w:ind w:firstLine="0"/>
              <w:jc w:val="center"/>
              <w:rPr>
                <w:b/>
                <w:color w:val="000000"/>
                <w:sz w:val="16"/>
                <w:szCs w:val="16"/>
                <w:lang w:eastAsia="ru-RU"/>
              </w:rPr>
            </w:pPr>
          </w:p>
        </w:tc>
        <w:tc>
          <w:tcPr>
            <w:tcW w:w="851" w:type="dxa"/>
            <w:tcBorders>
              <w:top w:val="single" w:sz="4" w:space="0" w:color="auto"/>
              <w:left w:val="nil"/>
              <w:bottom w:val="single" w:sz="4" w:space="0" w:color="auto"/>
              <w:right w:val="single" w:sz="4" w:space="0" w:color="auto"/>
            </w:tcBorders>
            <w:shd w:val="clear" w:color="000000" w:fill="FFFFFF"/>
            <w:vAlign w:val="center"/>
          </w:tcPr>
          <w:p w:rsidR="00C94352" w:rsidRPr="00C94352" w:rsidRDefault="00C94352" w:rsidP="00C94352">
            <w:pPr>
              <w:suppressAutoHyphens w:val="0"/>
              <w:spacing w:line="240" w:lineRule="auto"/>
              <w:ind w:firstLine="0"/>
              <w:jc w:val="center"/>
              <w:rPr>
                <w:b/>
                <w:color w:val="000000"/>
                <w:sz w:val="16"/>
                <w:szCs w:val="16"/>
                <w:lang w:eastAsia="ru-RU"/>
              </w:rPr>
            </w:pPr>
          </w:p>
        </w:tc>
        <w:tc>
          <w:tcPr>
            <w:tcW w:w="1275" w:type="dxa"/>
            <w:tcBorders>
              <w:top w:val="single" w:sz="4" w:space="0" w:color="auto"/>
              <w:left w:val="nil"/>
              <w:bottom w:val="single" w:sz="4" w:space="0" w:color="auto"/>
              <w:right w:val="single" w:sz="4" w:space="0" w:color="auto"/>
            </w:tcBorders>
            <w:shd w:val="clear" w:color="000000" w:fill="FFFFFF"/>
            <w:vAlign w:val="center"/>
          </w:tcPr>
          <w:p w:rsidR="00C94352" w:rsidRPr="00C94352" w:rsidRDefault="00C94352" w:rsidP="00C94352">
            <w:pPr>
              <w:suppressAutoHyphens w:val="0"/>
              <w:spacing w:line="240" w:lineRule="auto"/>
              <w:ind w:firstLine="0"/>
              <w:jc w:val="center"/>
              <w:rPr>
                <w:b/>
                <w:color w:val="000000"/>
                <w:sz w:val="16"/>
                <w:szCs w:val="16"/>
                <w:lang w:eastAsia="ru-RU"/>
              </w:rPr>
            </w:pPr>
          </w:p>
        </w:tc>
        <w:tc>
          <w:tcPr>
            <w:tcW w:w="1418" w:type="dxa"/>
            <w:tcBorders>
              <w:top w:val="single" w:sz="4" w:space="0" w:color="auto"/>
              <w:left w:val="nil"/>
              <w:bottom w:val="single" w:sz="4" w:space="0" w:color="auto"/>
              <w:right w:val="single" w:sz="4" w:space="0" w:color="auto"/>
            </w:tcBorders>
            <w:shd w:val="clear" w:color="000000" w:fill="FFFFFF"/>
            <w:vAlign w:val="center"/>
          </w:tcPr>
          <w:p w:rsidR="00C94352" w:rsidRPr="00C94352" w:rsidRDefault="00C94352" w:rsidP="00C94352">
            <w:pPr>
              <w:suppressAutoHyphens w:val="0"/>
              <w:spacing w:line="240" w:lineRule="auto"/>
              <w:ind w:firstLine="0"/>
              <w:jc w:val="center"/>
              <w:rPr>
                <w:b/>
                <w:color w:val="000000"/>
                <w:sz w:val="16"/>
                <w:szCs w:val="16"/>
                <w:lang w:eastAsia="ru-RU"/>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C94352" w:rsidRPr="00C94352" w:rsidRDefault="00C94352" w:rsidP="00C94352">
            <w:pPr>
              <w:suppressAutoHyphens w:val="0"/>
              <w:spacing w:line="240" w:lineRule="auto"/>
              <w:ind w:firstLine="0"/>
              <w:jc w:val="center"/>
              <w:rPr>
                <w:b/>
                <w:color w:val="000000"/>
                <w:sz w:val="16"/>
                <w:szCs w:val="16"/>
                <w:lang w:eastAsia="ru-RU"/>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C94352" w:rsidRPr="00C94352" w:rsidRDefault="00C94352" w:rsidP="00C94352">
            <w:pPr>
              <w:suppressAutoHyphens w:val="0"/>
              <w:spacing w:line="240" w:lineRule="auto"/>
              <w:ind w:firstLine="0"/>
              <w:jc w:val="center"/>
              <w:rPr>
                <w:b/>
                <w:color w:val="000000"/>
                <w:sz w:val="16"/>
                <w:szCs w:val="16"/>
                <w:lang w:eastAsia="ru-RU"/>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C94352" w:rsidRPr="00C94352" w:rsidRDefault="00C94352" w:rsidP="00C94352">
            <w:pPr>
              <w:suppressAutoHyphens w:val="0"/>
              <w:spacing w:line="240" w:lineRule="auto"/>
              <w:ind w:firstLine="0"/>
              <w:jc w:val="center"/>
              <w:rPr>
                <w:b/>
                <w:color w:val="000000"/>
                <w:sz w:val="16"/>
                <w:szCs w:val="16"/>
                <w:lang w:eastAsia="ru-RU"/>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C94352" w:rsidRPr="00C94352" w:rsidRDefault="00C94352" w:rsidP="00C94352">
            <w:pPr>
              <w:suppressAutoHyphens w:val="0"/>
              <w:spacing w:line="240" w:lineRule="auto"/>
              <w:ind w:firstLine="0"/>
              <w:jc w:val="center"/>
              <w:rPr>
                <w:b/>
                <w:color w:val="000000"/>
                <w:sz w:val="16"/>
                <w:szCs w:val="16"/>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C94352" w:rsidRPr="00C94352" w:rsidRDefault="00C94352" w:rsidP="00C94352">
            <w:pPr>
              <w:suppressAutoHyphens w:val="0"/>
              <w:spacing w:line="240" w:lineRule="auto"/>
              <w:ind w:firstLine="0"/>
              <w:jc w:val="center"/>
              <w:rPr>
                <w:b/>
                <w:color w:val="000000"/>
                <w:sz w:val="16"/>
                <w:szCs w:val="16"/>
                <w:lang w:eastAsia="ru-RU"/>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C94352" w:rsidRPr="00C94352" w:rsidRDefault="00C94352" w:rsidP="00C94352">
            <w:pPr>
              <w:suppressAutoHyphens w:val="0"/>
              <w:spacing w:line="240" w:lineRule="auto"/>
              <w:ind w:firstLine="0"/>
              <w:jc w:val="center"/>
              <w:rPr>
                <w:b/>
                <w:color w:val="000000"/>
                <w:sz w:val="16"/>
                <w:szCs w:val="16"/>
                <w:lang w:eastAsia="ru-RU"/>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C94352" w:rsidRPr="00C94352" w:rsidRDefault="00C94352" w:rsidP="00C94352">
            <w:pPr>
              <w:suppressAutoHyphens w:val="0"/>
              <w:spacing w:line="240" w:lineRule="auto"/>
              <w:ind w:firstLine="0"/>
              <w:jc w:val="center"/>
              <w:rPr>
                <w:b/>
                <w:color w:val="000000"/>
                <w:sz w:val="16"/>
                <w:szCs w:val="16"/>
                <w:lang w:eastAsia="ru-RU"/>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C94352" w:rsidRPr="00C94352" w:rsidRDefault="00C94352" w:rsidP="00C94352">
            <w:pPr>
              <w:suppressAutoHyphens w:val="0"/>
              <w:spacing w:line="240" w:lineRule="auto"/>
              <w:ind w:firstLine="0"/>
              <w:jc w:val="center"/>
              <w:rPr>
                <w:b/>
                <w:color w:val="000000"/>
                <w:sz w:val="16"/>
                <w:szCs w:val="16"/>
                <w:lang w:eastAsia="ru-RU"/>
              </w:rPr>
            </w:pPr>
          </w:p>
        </w:tc>
      </w:tr>
    </w:tbl>
    <w:p w:rsidR="00C94352" w:rsidRDefault="00C94352" w:rsidP="00C94352">
      <w:pPr>
        <w:suppressAutoHyphens w:val="0"/>
        <w:spacing w:before="120"/>
        <w:ind w:firstLine="0"/>
        <w:rPr>
          <w:b/>
        </w:rPr>
      </w:pPr>
    </w:p>
    <w:p w:rsidR="00C94352" w:rsidRPr="004E72B7" w:rsidRDefault="00C94352" w:rsidP="00C94352">
      <w:pPr>
        <w:suppressAutoHyphens w:val="0"/>
        <w:spacing w:before="120"/>
        <w:ind w:firstLine="0"/>
        <w:rPr>
          <w:b/>
        </w:rPr>
      </w:pPr>
    </w:p>
    <w:p w:rsidR="00751FE8" w:rsidRPr="004E72B7" w:rsidRDefault="00751FE8" w:rsidP="00B44A11">
      <w:pPr>
        <w:pStyle w:val="a3"/>
        <w:tabs>
          <w:tab w:val="clear" w:pos="1134"/>
          <w:tab w:val="left" w:pos="10732"/>
        </w:tabs>
        <w:suppressAutoHyphens w:val="0"/>
        <w:autoSpaceDE w:val="0"/>
        <w:autoSpaceDN w:val="0"/>
        <w:spacing w:line="240" w:lineRule="auto"/>
        <w:ind w:firstLine="0"/>
        <w:rPr>
          <w:szCs w:val="28"/>
        </w:rPr>
      </w:pPr>
      <w:r w:rsidRPr="004E72B7">
        <w:t>____________________________________                 ______________________</w:t>
      </w:r>
      <w:r w:rsidR="00B44A11">
        <w:tab/>
        <w:t>______________</w:t>
      </w:r>
    </w:p>
    <w:p w:rsidR="00751FE8" w:rsidRPr="004E72B7" w:rsidRDefault="00751FE8" w:rsidP="00B44A11">
      <w:pPr>
        <w:pStyle w:val="Times12"/>
        <w:tabs>
          <w:tab w:val="left" w:pos="10732"/>
        </w:tabs>
        <w:suppressAutoHyphens w:val="0"/>
        <w:autoSpaceDN w:val="0"/>
        <w:adjustRightInd w:val="0"/>
        <w:ind w:firstLine="0"/>
        <w:rPr>
          <w:sz w:val="20"/>
        </w:rPr>
      </w:pPr>
      <w:r w:rsidRPr="004E72B7">
        <w:rPr>
          <w:snapToGrid w:val="0"/>
          <w:sz w:val="18"/>
          <w:szCs w:val="20"/>
        </w:rPr>
        <w:t xml:space="preserve">       (Подпись уполномоченного представителя)                          (Имя и должность подписавшего</w:t>
      </w:r>
      <w:r w:rsidRPr="004E72B7">
        <w:rPr>
          <w:snapToGrid w:val="0"/>
          <w:sz w:val="20"/>
          <w:szCs w:val="20"/>
        </w:rPr>
        <w:t>)</w:t>
      </w:r>
      <w:r w:rsidR="00B44A11">
        <w:rPr>
          <w:snapToGrid w:val="0"/>
          <w:sz w:val="20"/>
          <w:szCs w:val="20"/>
        </w:rPr>
        <w:tab/>
        <w:t xml:space="preserve">        (Дата)</w:t>
      </w:r>
    </w:p>
    <w:p w:rsidR="00751FE8" w:rsidRPr="004E72B7" w:rsidRDefault="00751FE8" w:rsidP="00C94352">
      <w:pPr>
        <w:pStyle w:val="Times12"/>
        <w:suppressAutoHyphens w:val="0"/>
        <w:autoSpaceDN w:val="0"/>
        <w:adjustRightInd w:val="0"/>
        <w:ind w:firstLine="0"/>
        <w:rPr>
          <w:b/>
          <w:bCs w:val="0"/>
          <w:sz w:val="22"/>
        </w:rPr>
      </w:pPr>
      <w:r w:rsidRPr="004E72B7">
        <w:rPr>
          <w:b/>
          <w:bCs w:val="0"/>
          <w:sz w:val="22"/>
        </w:rPr>
        <w:t>М.П.</w:t>
      </w:r>
    </w:p>
    <w:p w:rsidR="00133CD1" w:rsidRDefault="00133CD1" w:rsidP="00C94352">
      <w:pPr>
        <w:pStyle w:val="Times12"/>
        <w:suppressAutoHyphens w:val="0"/>
        <w:autoSpaceDN w:val="0"/>
        <w:adjustRightInd w:val="0"/>
        <w:ind w:firstLine="0"/>
        <w:rPr>
          <w:bCs w:val="0"/>
          <w:i/>
          <w:sz w:val="20"/>
          <w:szCs w:val="20"/>
        </w:rPr>
      </w:pPr>
    </w:p>
    <w:p w:rsidR="00133CD1" w:rsidRDefault="00751FE8" w:rsidP="00133CD1">
      <w:pPr>
        <w:pStyle w:val="Times12"/>
        <w:suppressAutoHyphens w:val="0"/>
        <w:autoSpaceDN w:val="0"/>
        <w:adjustRightInd w:val="0"/>
        <w:ind w:firstLine="0"/>
        <w:rPr>
          <w:sz w:val="20"/>
        </w:rPr>
      </w:pPr>
      <w:proofErr w:type="gramStart"/>
      <w:r w:rsidRPr="004E72B7">
        <w:rPr>
          <w:bCs w:val="0"/>
          <w:i/>
          <w:sz w:val="20"/>
          <w:szCs w:val="20"/>
        </w:rPr>
        <w:t>*В отношении контрагентов являющихся зарубежными публичными компаниями мирового уровня, а также акционерных обществ, чьи акции котируются на биржах, либо с числом акционеров более 50</w:t>
      </w:r>
      <w:r w:rsidRPr="004E72B7">
        <w:rPr>
          <w:i/>
          <w:sz w:val="20"/>
          <w:szCs w:val="20"/>
        </w:rPr>
        <w:t xml:space="preserve">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w:t>
      </w:r>
      <w:proofErr w:type="gramEnd"/>
      <w:r w:rsidRPr="004E72B7">
        <w:rPr>
          <w:i/>
          <w:sz w:val="20"/>
          <w:szCs w:val="20"/>
        </w:rPr>
        <w:t xml:space="preserve">  В отношении акционеров, владеющих пакетами акций менее 5%, допускается указание общей информации о количестве таких акционеров.</w:t>
      </w:r>
      <w:r w:rsidR="00133CD1">
        <w:rPr>
          <w:sz w:val="20"/>
        </w:rPr>
        <w:br w:type="page"/>
      </w:r>
    </w:p>
    <w:p w:rsidR="00133CD1" w:rsidRPr="00133CD1" w:rsidRDefault="00133CD1" w:rsidP="00133CD1">
      <w:pPr>
        <w:suppressAutoHyphens w:val="0"/>
        <w:spacing w:before="120"/>
        <w:ind w:firstLine="0"/>
        <w:jc w:val="center"/>
        <w:rPr>
          <w:b/>
        </w:rPr>
      </w:pPr>
      <w:r w:rsidRPr="00133CD1">
        <w:rPr>
          <w:b/>
        </w:rPr>
        <w:lastRenderedPageBreak/>
        <w:t>Схема-пример структуры собственников Участника закупочной процедуры</w:t>
      </w:r>
    </w:p>
    <w:p w:rsidR="00751FE8" w:rsidRPr="004E72B7" w:rsidRDefault="00133CD1" w:rsidP="00133CD1">
      <w:pPr>
        <w:suppressAutoHyphens w:val="0"/>
        <w:spacing w:before="120"/>
        <w:ind w:firstLine="0"/>
        <w:jc w:val="center"/>
        <w:rPr>
          <w:sz w:val="20"/>
        </w:rPr>
        <w:sectPr w:rsidR="00751FE8" w:rsidRPr="004E72B7" w:rsidSect="006A6BB6">
          <w:type w:val="nextColumn"/>
          <w:pgSz w:w="16834" w:h="11909" w:orient="landscape" w:code="9"/>
          <w:pgMar w:top="1134" w:right="1134" w:bottom="1134" w:left="1134" w:header="720" w:footer="567" w:gutter="0"/>
          <w:cols w:space="60"/>
          <w:noEndnote/>
          <w:docGrid w:linePitch="299"/>
        </w:sectPr>
      </w:pPr>
      <w:r w:rsidRPr="004E72B7">
        <w:rPr>
          <w:sz w:val="20"/>
        </w:rPr>
        <w:object w:dxaOrig="12645" w:dyaOrig="8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1.05pt;height:417.75pt" o:ole="">
            <v:imagedata r:id="rId7" o:title=""/>
          </v:shape>
          <o:OLEObject Type="Embed" ProgID="AcroExch.Document.7" ShapeID="_x0000_i1025" DrawAspect="Content" ObjectID="_1584189107" r:id="rId8"/>
        </w:object>
      </w:r>
    </w:p>
    <w:bookmarkEnd w:id="6"/>
    <w:p w:rsidR="00751FE8" w:rsidRPr="00D37298" w:rsidRDefault="00B21DAD" w:rsidP="00D37298">
      <w:pPr>
        <w:suppressAutoHyphens w:val="0"/>
        <w:ind w:firstLine="0"/>
        <w:jc w:val="center"/>
        <w:rPr>
          <w:b/>
        </w:rPr>
      </w:pPr>
      <w:r w:rsidRPr="00D37298">
        <w:rPr>
          <w:b/>
        </w:rPr>
        <w:lastRenderedPageBreak/>
        <w:t>ИНСТРУКЦИИ ПО ЗАПОЛНЕНИЮ</w:t>
      </w:r>
      <w:r w:rsidR="0058138F">
        <w:rPr>
          <w:b/>
        </w:rPr>
        <w:t xml:space="preserve"> </w:t>
      </w:r>
      <w:r w:rsidR="006846AA">
        <w:rPr>
          <w:b/>
        </w:rPr>
        <w:t>ПРИЛОЖЕНИЙ</w:t>
      </w:r>
      <w:r>
        <w:rPr>
          <w:b/>
        </w:rPr>
        <w:t>.</w:t>
      </w:r>
    </w:p>
    <w:p w:rsidR="00751FE8" w:rsidRPr="00D37298" w:rsidRDefault="00751FE8" w:rsidP="00D37298">
      <w:pPr>
        <w:numPr>
          <w:ilvl w:val="0"/>
          <w:numId w:val="2"/>
        </w:numPr>
        <w:tabs>
          <w:tab w:val="clear" w:pos="1260"/>
          <w:tab w:val="num" w:pos="426"/>
        </w:tabs>
        <w:suppressAutoHyphens w:val="0"/>
        <w:spacing w:line="240" w:lineRule="auto"/>
        <w:ind w:left="0" w:firstLine="0"/>
      </w:pPr>
      <w:r w:rsidRPr="00D37298">
        <w:t>Данные инструкции не следует воспроизводить в документах, подготовленных Участником закупки.</w:t>
      </w:r>
    </w:p>
    <w:p w:rsidR="00751FE8" w:rsidRPr="00D37298" w:rsidRDefault="00751FE8" w:rsidP="00D37298">
      <w:pPr>
        <w:numPr>
          <w:ilvl w:val="0"/>
          <w:numId w:val="2"/>
        </w:numPr>
        <w:tabs>
          <w:tab w:val="clear" w:pos="1260"/>
          <w:tab w:val="num" w:pos="426"/>
        </w:tabs>
        <w:suppressAutoHyphens w:val="0"/>
        <w:spacing w:line="240" w:lineRule="auto"/>
        <w:ind w:left="0" w:firstLine="0"/>
      </w:pPr>
      <w:r w:rsidRPr="00D37298">
        <w:t xml:space="preserve">Участник закупки </w:t>
      </w:r>
      <w:r w:rsidR="0058138F">
        <w:t xml:space="preserve">в приложении 2 </w:t>
      </w:r>
      <w:r w:rsidR="00EA1D59" w:rsidRPr="00D37298">
        <w:t xml:space="preserve"> </w:t>
      </w:r>
      <w:r w:rsidRPr="00D37298">
        <w:t>приводит номер и дату письма о подаче оферты, приложением к которому является данная анкета.</w:t>
      </w:r>
    </w:p>
    <w:p w:rsidR="00751FE8" w:rsidRPr="00D37298" w:rsidRDefault="00751FE8" w:rsidP="00D37298">
      <w:pPr>
        <w:numPr>
          <w:ilvl w:val="0"/>
          <w:numId w:val="2"/>
        </w:numPr>
        <w:tabs>
          <w:tab w:val="clear" w:pos="1260"/>
          <w:tab w:val="num" w:pos="426"/>
        </w:tabs>
        <w:suppressAutoHyphens w:val="0"/>
        <w:spacing w:line="240" w:lineRule="auto"/>
        <w:ind w:left="0" w:firstLine="0"/>
      </w:pPr>
      <w:r w:rsidRPr="00D37298">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w:t>
      </w:r>
      <w:proofErr w:type="gramStart"/>
      <w:r w:rsidRPr="00D37298">
        <w:t>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roofErr w:type="gramEnd"/>
    </w:p>
    <w:p w:rsidR="00751FE8" w:rsidRPr="00D37298" w:rsidRDefault="00751FE8" w:rsidP="00D37298">
      <w:pPr>
        <w:numPr>
          <w:ilvl w:val="0"/>
          <w:numId w:val="2"/>
        </w:numPr>
        <w:tabs>
          <w:tab w:val="clear" w:pos="1260"/>
          <w:tab w:val="num" w:pos="426"/>
        </w:tabs>
        <w:suppressAutoHyphens w:val="0"/>
        <w:spacing w:line="240" w:lineRule="auto"/>
        <w:ind w:left="0" w:firstLine="0"/>
      </w:pPr>
      <w:r w:rsidRPr="00D37298">
        <w:t>Участники закупки должны заполнить приведенную выше таблицу по всем позициям. В случае отсутствия каких-либо данных указать слово «нет».</w:t>
      </w:r>
    </w:p>
    <w:p w:rsidR="00751FE8" w:rsidRPr="00D37298" w:rsidRDefault="00751FE8" w:rsidP="00D37298">
      <w:pPr>
        <w:numPr>
          <w:ilvl w:val="0"/>
          <w:numId w:val="2"/>
        </w:numPr>
        <w:tabs>
          <w:tab w:val="clear" w:pos="1260"/>
          <w:tab w:val="num" w:pos="426"/>
        </w:tabs>
        <w:suppressAutoHyphens w:val="0"/>
        <w:spacing w:line="240" w:lineRule="auto"/>
        <w:ind w:left="0" w:firstLine="0"/>
      </w:pPr>
      <w:r w:rsidRPr="00D37298">
        <w:t>В графе 12 «Банковские реквизиты…» указываются реквизиты, которые будут использованы при заключении Договора.</w:t>
      </w:r>
    </w:p>
    <w:p w:rsidR="00536D91" w:rsidRPr="00D37298" w:rsidRDefault="0058138F" w:rsidP="00D37298">
      <w:pPr>
        <w:numPr>
          <w:ilvl w:val="0"/>
          <w:numId w:val="2"/>
        </w:numPr>
        <w:tabs>
          <w:tab w:val="clear" w:pos="1260"/>
          <w:tab w:val="num" w:pos="426"/>
        </w:tabs>
        <w:suppressAutoHyphens w:val="0"/>
        <w:spacing w:line="240" w:lineRule="auto"/>
        <w:ind w:left="0" w:firstLine="0"/>
        <w:rPr>
          <w:b/>
        </w:rPr>
      </w:pPr>
      <w:r>
        <w:t>В приложении 2</w:t>
      </w:r>
      <w:r w:rsidR="00751FE8" w:rsidRPr="00D37298">
        <w:t>.1 Участник должен указать сведения о структуре собственник</w:t>
      </w:r>
      <w:r w:rsidR="00C804D7" w:rsidRPr="00D37298">
        <w:t>ов</w:t>
      </w:r>
      <w:r w:rsidR="00751FE8" w:rsidRPr="00D37298">
        <w:t>, в том числе и о своем конечном бенефициаре</w:t>
      </w:r>
      <w:r w:rsidR="00536D91" w:rsidRPr="00D37298">
        <w:t xml:space="preserve"> с подтверждением соответствующими документами</w:t>
      </w:r>
      <w:r w:rsidR="00D844D1" w:rsidRPr="00D37298">
        <w:t xml:space="preserve"> (см. требования к </w:t>
      </w:r>
      <w:r w:rsidR="00AF26DE" w:rsidRPr="00D37298">
        <w:t>подтверждающим</w:t>
      </w:r>
      <w:r w:rsidR="00D844D1" w:rsidRPr="00D37298">
        <w:t xml:space="preserve"> документам)</w:t>
      </w:r>
      <w:r w:rsidR="00751FE8" w:rsidRPr="00D37298">
        <w:t>. Под бенефициаром понимается физическое лицо (группа лиц). Для группы лиц информация предоставляется по каждому физическому лицу</w:t>
      </w:r>
      <w:r w:rsidR="00536D91" w:rsidRPr="00D37298">
        <w:t xml:space="preserve"> с подтверждением соответствующими документами</w:t>
      </w:r>
      <w:r w:rsidR="00751FE8" w:rsidRPr="00D37298">
        <w:t>.</w:t>
      </w:r>
      <w:r w:rsidR="00536D91" w:rsidRPr="00D37298">
        <w:rPr>
          <w:b/>
          <w:bCs w:val="0"/>
          <w:lang w:eastAsia="ru-RU"/>
        </w:rPr>
        <w:t xml:space="preserve"> </w:t>
      </w:r>
    </w:p>
    <w:p w:rsidR="009D6E34" w:rsidRPr="00D37298" w:rsidRDefault="009D6E34" w:rsidP="00D37298">
      <w:pPr>
        <w:suppressAutoHyphens w:val="0"/>
        <w:spacing w:line="240" w:lineRule="auto"/>
        <w:ind w:firstLine="0"/>
        <w:rPr>
          <w:b/>
        </w:rPr>
      </w:pPr>
    </w:p>
    <w:p w:rsidR="00536D91" w:rsidRPr="00D37298" w:rsidRDefault="00536D91" w:rsidP="00D37298">
      <w:pPr>
        <w:suppressAutoHyphens w:val="0"/>
        <w:ind w:firstLine="0"/>
        <w:jc w:val="center"/>
        <w:rPr>
          <w:b/>
        </w:rPr>
      </w:pPr>
      <w:r w:rsidRPr="00D37298">
        <w:rPr>
          <w:b/>
        </w:rPr>
        <w:t>Требования к подтверждающим документам в зависимости от организационно-правовой формы</w:t>
      </w:r>
      <w:r w:rsidR="00D844D1" w:rsidRPr="00D37298">
        <w:rPr>
          <w:b/>
        </w:rPr>
        <w:t xml:space="preserve"> Участника закупки</w:t>
      </w:r>
    </w:p>
    <w:p w:rsidR="00536D91" w:rsidRPr="00D37298" w:rsidRDefault="00536D91" w:rsidP="00D37298">
      <w:pPr>
        <w:suppressAutoHyphens w:val="0"/>
        <w:spacing w:line="240" w:lineRule="auto"/>
        <w:ind w:firstLine="0"/>
        <w:rPr>
          <w:b/>
        </w:rPr>
      </w:pPr>
    </w:p>
    <w:p w:rsidR="00536D91" w:rsidRPr="00D37298" w:rsidRDefault="00536D91" w:rsidP="00D37298">
      <w:pPr>
        <w:suppressAutoHyphens w:val="0"/>
        <w:spacing w:line="240" w:lineRule="auto"/>
      </w:pPr>
      <w:r w:rsidRPr="00D37298">
        <w:t xml:space="preserve">В целях подтверждения информации, представленной в </w:t>
      </w:r>
      <w:r w:rsidR="00B44A11" w:rsidRPr="00D37298">
        <w:t xml:space="preserve">Справке </w:t>
      </w:r>
      <w:r w:rsidRPr="00D37298">
        <w:t>о цепочке собственников участника закупки</w:t>
      </w:r>
      <w:r w:rsidR="00D844D1" w:rsidRPr="00D37298">
        <w:t xml:space="preserve"> </w:t>
      </w:r>
      <w:r w:rsidR="0058138F">
        <w:t>(Приложение 2</w:t>
      </w:r>
      <w:r w:rsidR="00D844D1" w:rsidRPr="00D37298">
        <w:t>.1.)</w:t>
      </w:r>
      <w:r w:rsidRPr="00D37298">
        <w:t xml:space="preserve">, </w:t>
      </w:r>
      <w:r w:rsidR="00D844D1" w:rsidRPr="00D37298">
        <w:t xml:space="preserve">Участник </w:t>
      </w:r>
      <w:r w:rsidRPr="00D37298">
        <w:t>закупки  представляет документы в зависимости от его организационно-правовой формы:</w:t>
      </w:r>
    </w:p>
    <w:p w:rsidR="00742515" w:rsidRPr="00D37298" w:rsidRDefault="00742515" w:rsidP="00D37298">
      <w:pPr>
        <w:suppressAutoHyphens w:val="0"/>
        <w:spacing w:line="240" w:lineRule="auto"/>
        <w:ind w:firstLine="0"/>
      </w:pPr>
    </w:p>
    <w:p w:rsidR="00F85E87" w:rsidRDefault="00D844D1" w:rsidP="00D37298">
      <w:pPr>
        <w:pStyle w:val="a4"/>
        <w:suppressAutoHyphens w:val="0"/>
        <w:spacing w:line="240" w:lineRule="auto"/>
        <w:ind w:left="1620" w:firstLine="0"/>
        <w:jc w:val="center"/>
        <w:rPr>
          <w:u w:val="single"/>
        </w:rPr>
      </w:pPr>
      <w:r w:rsidRPr="00D37298">
        <w:rPr>
          <w:b/>
          <w:u w:val="single"/>
        </w:rPr>
        <w:t xml:space="preserve">Для </w:t>
      </w:r>
      <w:r w:rsidR="00F85E87" w:rsidRPr="00D37298">
        <w:rPr>
          <w:b/>
          <w:u w:val="single"/>
        </w:rPr>
        <w:t>информации об учредителях</w:t>
      </w:r>
      <w:r w:rsidR="00F85E87" w:rsidRPr="00D37298">
        <w:rPr>
          <w:u w:val="single"/>
        </w:rPr>
        <w:t>:</w:t>
      </w:r>
    </w:p>
    <w:p w:rsidR="00D37298" w:rsidRPr="00D37298" w:rsidRDefault="00D37298" w:rsidP="00D37298">
      <w:pPr>
        <w:suppressAutoHyphens w:val="0"/>
        <w:spacing w:line="240" w:lineRule="auto"/>
        <w:ind w:firstLine="0"/>
        <w:rPr>
          <w:u w:val="single"/>
        </w:rPr>
      </w:pPr>
    </w:p>
    <w:p w:rsidR="00536D91" w:rsidRPr="00D37298" w:rsidRDefault="00536D91" w:rsidP="00D37298">
      <w:pPr>
        <w:pStyle w:val="a4"/>
        <w:numPr>
          <w:ilvl w:val="0"/>
          <w:numId w:val="33"/>
        </w:numPr>
        <w:suppressAutoHyphens w:val="0"/>
        <w:spacing w:line="240" w:lineRule="auto"/>
        <w:rPr>
          <w:b/>
        </w:rPr>
      </w:pPr>
      <w:r w:rsidRPr="00D37298">
        <w:rPr>
          <w:b/>
        </w:rPr>
        <w:t>Российские общества с ограниченной ответственностью (ООО), общества с дополнительной ответственностью (ОДО):</w:t>
      </w:r>
    </w:p>
    <w:p w:rsidR="00BE0921" w:rsidRPr="00D37298" w:rsidRDefault="00F85E87" w:rsidP="00D37298">
      <w:pPr>
        <w:pStyle w:val="a4"/>
        <w:numPr>
          <w:ilvl w:val="0"/>
          <w:numId w:val="35"/>
        </w:numPr>
        <w:spacing w:line="240" w:lineRule="auto"/>
        <w:ind w:left="709"/>
      </w:pPr>
      <w:r w:rsidRPr="00D37298">
        <w:t xml:space="preserve">решение </w:t>
      </w:r>
      <w:r w:rsidR="00146B3D" w:rsidRPr="00D37298">
        <w:t xml:space="preserve">(протокол) </w:t>
      </w:r>
      <w:r w:rsidRPr="00D37298">
        <w:t>единственного учредителя</w:t>
      </w:r>
      <w:r w:rsidR="00A55CC9" w:rsidRPr="00D37298">
        <w:t>, учредительный договор</w:t>
      </w:r>
      <w:r w:rsidR="003C4BAF" w:rsidRPr="00D37298">
        <w:t xml:space="preserve">, в </w:t>
      </w:r>
      <w:proofErr w:type="gramStart"/>
      <w:r w:rsidR="003C4BAF" w:rsidRPr="00D37298">
        <w:t>которых</w:t>
      </w:r>
      <w:proofErr w:type="gramEnd"/>
      <w:r w:rsidR="003C4BAF" w:rsidRPr="00D37298">
        <w:t xml:space="preserve"> перечислены все учредители</w:t>
      </w:r>
      <w:r w:rsidR="00133CD1" w:rsidRPr="00D37298">
        <w:t>;</w:t>
      </w:r>
    </w:p>
    <w:p w:rsidR="00536D91" w:rsidRPr="00D37298" w:rsidRDefault="00536D91" w:rsidP="00D37298">
      <w:pPr>
        <w:pStyle w:val="a4"/>
        <w:numPr>
          <w:ilvl w:val="0"/>
          <w:numId w:val="33"/>
        </w:numPr>
        <w:suppressAutoHyphens w:val="0"/>
        <w:spacing w:line="240" w:lineRule="auto"/>
        <w:rPr>
          <w:b/>
        </w:rPr>
      </w:pPr>
      <w:r w:rsidRPr="00D37298">
        <w:rPr>
          <w:b/>
        </w:rPr>
        <w:t>Российские акционерные общества (открытые или закрытые акционерные общества):</w:t>
      </w:r>
    </w:p>
    <w:p w:rsidR="00F85E87" w:rsidRPr="00D37298" w:rsidRDefault="00F85E87" w:rsidP="00D37298">
      <w:pPr>
        <w:pStyle w:val="a4"/>
        <w:numPr>
          <w:ilvl w:val="0"/>
          <w:numId w:val="35"/>
        </w:numPr>
        <w:spacing w:line="240" w:lineRule="auto"/>
        <w:ind w:left="709"/>
      </w:pPr>
      <w:r w:rsidRPr="00D37298">
        <w:t>выписка из Единого государственного реестра юридических лиц</w:t>
      </w:r>
      <w:r w:rsidR="003C4BAF" w:rsidRPr="00D37298">
        <w:t>,</w:t>
      </w:r>
      <w:r w:rsidR="00EA1D59" w:rsidRPr="00D37298">
        <w:t xml:space="preserve"> </w:t>
      </w:r>
      <w:r w:rsidR="003C4BAF" w:rsidRPr="00D37298">
        <w:t>выданная уполномоченным органом</w:t>
      </w:r>
      <w:r w:rsidR="003C4BAF" w:rsidRPr="00D37298" w:rsidDel="003C4BAF">
        <w:t xml:space="preserve"> </w:t>
      </w:r>
      <w:r w:rsidR="00BE0921" w:rsidRPr="00D37298">
        <w:t xml:space="preserve">не </w:t>
      </w:r>
      <w:r w:rsidR="003C4BAF" w:rsidRPr="00D37298">
        <w:t>позднее</w:t>
      </w:r>
      <w:r w:rsidR="00082B23">
        <w:t xml:space="preserve"> 6</w:t>
      </w:r>
      <w:r w:rsidRPr="00D37298">
        <w:t>0 календарных дней</w:t>
      </w:r>
      <w:r w:rsidR="007617B7" w:rsidRPr="00D37298">
        <w:t xml:space="preserve"> на дату представления в комплекте документов</w:t>
      </w:r>
      <w:r w:rsidRPr="00D37298">
        <w:t>;</w:t>
      </w:r>
    </w:p>
    <w:p w:rsidR="00536D91" w:rsidRPr="00D37298" w:rsidRDefault="00536D91" w:rsidP="00D37298">
      <w:pPr>
        <w:pStyle w:val="a4"/>
        <w:numPr>
          <w:ilvl w:val="0"/>
          <w:numId w:val="33"/>
        </w:numPr>
        <w:suppressAutoHyphens w:val="0"/>
        <w:spacing w:line="240" w:lineRule="auto"/>
        <w:rPr>
          <w:b/>
        </w:rPr>
      </w:pPr>
      <w:r w:rsidRPr="00D37298">
        <w:rPr>
          <w:b/>
        </w:rPr>
        <w:t>Индивидуальные предприниматели.</w:t>
      </w:r>
    </w:p>
    <w:p w:rsidR="007617B7" w:rsidRPr="00D37298" w:rsidRDefault="003C4BAF" w:rsidP="00D37298">
      <w:pPr>
        <w:pStyle w:val="a4"/>
        <w:numPr>
          <w:ilvl w:val="0"/>
          <w:numId w:val="35"/>
        </w:numPr>
        <w:spacing w:line="240" w:lineRule="auto"/>
        <w:ind w:left="709"/>
      </w:pPr>
      <w:r w:rsidRPr="00D37298">
        <w:t xml:space="preserve">выписка из Единого государственного реестра индивидуальных предпринимателей, </w:t>
      </w:r>
      <w:r w:rsidR="007617B7" w:rsidRPr="00D37298">
        <w:t>выданная уполномоченным органом</w:t>
      </w:r>
      <w:r w:rsidR="007617B7" w:rsidRPr="00D37298" w:rsidDel="003C4BAF">
        <w:t xml:space="preserve"> </w:t>
      </w:r>
      <w:r w:rsidR="007617B7" w:rsidRPr="00D37298">
        <w:t xml:space="preserve">не позднее </w:t>
      </w:r>
      <w:r w:rsidR="00082B23">
        <w:t>6</w:t>
      </w:r>
      <w:r w:rsidR="007617B7" w:rsidRPr="00D37298">
        <w:t>0 календарных дней на дату представления в комплекте документов.</w:t>
      </w:r>
    </w:p>
    <w:p w:rsidR="00536D91" w:rsidRPr="00D37298" w:rsidRDefault="00536D91" w:rsidP="00D37298">
      <w:pPr>
        <w:pStyle w:val="a4"/>
        <w:numPr>
          <w:ilvl w:val="0"/>
          <w:numId w:val="33"/>
        </w:numPr>
        <w:suppressAutoHyphens w:val="0"/>
        <w:spacing w:line="240" w:lineRule="auto"/>
        <w:rPr>
          <w:b/>
        </w:rPr>
      </w:pPr>
      <w:r w:rsidRPr="00D37298">
        <w:rPr>
          <w:b/>
        </w:rPr>
        <w:t>Некоммерческие организации.</w:t>
      </w:r>
    </w:p>
    <w:p w:rsidR="003E2001" w:rsidRPr="00D37298" w:rsidRDefault="007617B7" w:rsidP="00D37298">
      <w:pPr>
        <w:pStyle w:val="a4"/>
        <w:numPr>
          <w:ilvl w:val="0"/>
          <w:numId w:val="35"/>
        </w:numPr>
        <w:spacing w:line="240" w:lineRule="auto"/>
        <w:ind w:left="709"/>
      </w:pPr>
      <w:r w:rsidRPr="00D37298">
        <w:t>выписка из Единого государственного реестра юридических лиц, выданная уполномоченным органом</w:t>
      </w:r>
      <w:r w:rsidRPr="00D37298" w:rsidDel="003C4BAF">
        <w:t xml:space="preserve"> </w:t>
      </w:r>
      <w:r w:rsidRPr="00D37298">
        <w:t xml:space="preserve">не позднее </w:t>
      </w:r>
      <w:r w:rsidR="00082B23">
        <w:t>6</w:t>
      </w:r>
      <w:r w:rsidRPr="00D37298">
        <w:t>0 календарных дней на дату представления в комплекте документов</w:t>
      </w:r>
      <w:r w:rsidR="00A511EA" w:rsidRPr="00D37298">
        <w:t>,</w:t>
      </w:r>
      <w:r w:rsidR="003E2001" w:rsidRPr="00D37298">
        <w:t xml:space="preserve"> </w:t>
      </w:r>
      <w:r w:rsidR="00A511EA" w:rsidRPr="00D37298">
        <w:t>Устав, Положение</w:t>
      </w:r>
      <w:r w:rsidRPr="00D37298">
        <w:t xml:space="preserve"> об НКО</w:t>
      </w:r>
      <w:r w:rsidR="00A511EA" w:rsidRPr="00D37298">
        <w:t xml:space="preserve"> или Учредительный договор (в зависимости от формы некоммерческой организации)</w:t>
      </w:r>
      <w:r w:rsidRPr="00D37298">
        <w:t>;</w:t>
      </w:r>
    </w:p>
    <w:p w:rsidR="000B7D58" w:rsidRPr="00D37298" w:rsidRDefault="000B7D58" w:rsidP="00D37298">
      <w:pPr>
        <w:pStyle w:val="a4"/>
        <w:numPr>
          <w:ilvl w:val="0"/>
          <w:numId w:val="33"/>
        </w:numPr>
        <w:suppressAutoHyphens w:val="0"/>
        <w:spacing w:line="240" w:lineRule="auto"/>
        <w:rPr>
          <w:b/>
        </w:rPr>
      </w:pPr>
      <w:r w:rsidRPr="00D37298">
        <w:rPr>
          <w:b/>
        </w:rPr>
        <w:t>Государственны</w:t>
      </w:r>
      <w:r w:rsidR="008705C3" w:rsidRPr="00D37298">
        <w:rPr>
          <w:b/>
        </w:rPr>
        <w:t>е</w:t>
      </w:r>
      <w:r w:rsidRPr="00D37298">
        <w:rPr>
          <w:b/>
        </w:rPr>
        <w:t>, муниципальны</w:t>
      </w:r>
      <w:r w:rsidR="008705C3" w:rsidRPr="00D37298">
        <w:rPr>
          <w:b/>
        </w:rPr>
        <w:t>е</w:t>
      </w:r>
      <w:r w:rsidRPr="00D37298">
        <w:rPr>
          <w:b/>
        </w:rPr>
        <w:t xml:space="preserve"> образовани</w:t>
      </w:r>
      <w:r w:rsidR="008705C3" w:rsidRPr="00D37298">
        <w:rPr>
          <w:b/>
        </w:rPr>
        <w:t>я</w:t>
      </w:r>
      <w:r w:rsidRPr="00D37298">
        <w:rPr>
          <w:b/>
        </w:rPr>
        <w:t>, а также некоммерчески</w:t>
      </w:r>
      <w:r w:rsidR="008705C3" w:rsidRPr="00D37298">
        <w:rPr>
          <w:b/>
        </w:rPr>
        <w:t>е</w:t>
      </w:r>
      <w:r w:rsidRPr="00D37298">
        <w:rPr>
          <w:b/>
        </w:rPr>
        <w:t xml:space="preserve"> организаци</w:t>
      </w:r>
      <w:r w:rsidR="008705C3" w:rsidRPr="00D37298">
        <w:rPr>
          <w:b/>
        </w:rPr>
        <w:t>и</w:t>
      </w:r>
      <w:r w:rsidRPr="00D37298">
        <w:rPr>
          <w:b/>
        </w:rPr>
        <w:t xml:space="preserve"> с государственным участием</w:t>
      </w:r>
      <w:r w:rsidR="008705C3" w:rsidRPr="00D37298">
        <w:rPr>
          <w:b/>
        </w:rPr>
        <w:t>:</w:t>
      </w:r>
    </w:p>
    <w:p w:rsidR="000B7D58" w:rsidRPr="00D37298" w:rsidRDefault="00BE0921" w:rsidP="00D37298">
      <w:pPr>
        <w:pStyle w:val="a4"/>
        <w:numPr>
          <w:ilvl w:val="0"/>
          <w:numId w:val="35"/>
        </w:numPr>
        <w:spacing w:line="240" w:lineRule="auto"/>
        <w:ind w:left="709"/>
      </w:pPr>
      <w:r w:rsidRPr="00D37298">
        <w:t>д</w:t>
      </w:r>
      <w:r w:rsidR="000B7D58" w:rsidRPr="00D37298">
        <w:t>окументы об образовании юридического лица</w:t>
      </w:r>
      <w:r w:rsidR="00025471" w:rsidRPr="00D37298">
        <w:t>,</w:t>
      </w:r>
      <w:r w:rsidR="00EA1D59" w:rsidRPr="00D37298">
        <w:t xml:space="preserve"> </w:t>
      </w:r>
      <w:r w:rsidR="007617B7" w:rsidRPr="00D37298">
        <w:t>Устав</w:t>
      </w:r>
      <w:r w:rsidR="000B7D58" w:rsidRPr="00D37298">
        <w:t>;</w:t>
      </w:r>
    </w:p>
    <w:p w:rsidR="004A0BF2" w:rsidRPr="00D37298" w:rsidRDefault="004A0BF2" w:rsidP="00D37298">
      <w:pPr>
        <w:pStyle w:val="a4"/>
        <w:numPr>
          <w:ilvl w:val="0"/>
          <w:numId w:val="33"/>
        </w:numPr>
        <w:suppressAutoHyphens w:val="0"/>
        <w:spacing w:line="240" w:lineRule="auto"/>
        <w:rPr>
          <w:b/>
        </w:rPr>
      </w:pPr>
      <w:r w:rsidRPr="00D37298">
        <w:rPr>
          <w:b/>
        </w:rPr>
        <w:t>Для юридических лиц - нерезидентов Российской Федерации:</w:t>
      </w:r>
    </w:p>
    <w:p w:rsidR="003E2001" w:rsidRPr="00D37298" w:rsidRDefault="004A0BF2" w:rsidP="00D37298">
      <w:pPr>
        <w:pStyle w:val="a4"/>
        <w:numPr>
          <w:ilvl w:val="0"/>
          <w:numId w:val="35"/>
        </w:numPr>
        <w:spacing w:line="240" w:lineRule="auto"/>
        <w:ind w:left="709"/>
      </w:pPr>
      <w:r w:rsidRPr="00D37298">
        <w:t xml:space="preserve">копии документов, выданных уполномоченными органами страны, в которой зарегистрировано (инкорпорировано) юридическое лицо и </w:t>
      </w:r>
      <w:r w:rsidR="00025471" w:rsidRPr="00D37298">
        <w:t>содержащих</w:t>
      </w:r>
      <w:r w:rsidRPr="00D37298">
        <w:t xml:space="preserve"> в себе все необходимые и достоверные сведения об учредителях в соответствии с применимым правом. Документы представляются </w:t>
      </w:r>
      <w:r w:rsidR="004F6248" w:rsidRPr="00D37298">
        <w:t>легализованными</w:t>
      </w:r>
      <w:r w:rsidRPr="00D37298">
        <w:t xml:space="preserve"> </w:t>
      </w:r>
      <w:proofErr w:type="spellStart"/>
      <w:r w:rsidRPr="00D37298">
        <w:t>апостилем</w:t>
      </w:r>
      <w:proofErr w:type="spellEnd"/>
      <w:r w:rsidRPr="00D37298">
        <w:t xml:space="preserve"> (для стран участниц Гаагской конвенции 1961 г.) с копией нотариально удостоверенного перевода либо в соответствии с иными действующими международными договорами;</w:t>
      </w:r>
    </w:p>
    <w:p w:rsidR="003E2001" w:rsidRPr="00D37298" w:rsidRDefault="003E2001" w:rsidP="00D37298">
      <w:pPr>
        <w:suppressAutoHyphens w:val="0"/>
        <w:spacing w:line="240" w:lineRule="auto"/>
        <w:ind w:firstLine="0"/>
      </w:pPr>
    </w:p>
    <w:p w:rsidR="004828E9" w:rsidRDefault="00204AB2" w:rsidP="00D37298">
      <w:pPr>
        <w:pStyle w:val="a4"/>
        <w:suppressAutoHyphens w:val="0"/>
        <w:spacing w:line="240" w:lineRule="auto"/>
        <w:ind w:left="1620" w:firstLine="0"/>
        <w:jc w:val="center"/>
        <w:rPr>
          <w:b/>
          <w:u w:val="single"/>
        </w:rPr>
      </w:pPr>
      <w:r w:rsidRPr="00D37298">
        <w:rPr>
          <w:b/>
          <w:u w:val="single"/>
        </w:rPr>
        <w:lastRenderedPageBreak/>
        <w:t xml:space="preserve">Для </w:t>
      </w:r>
      <w:r w:rsidR="004828E9" w:rsidRPr="00D37298">
        <w:rPr>
          <w:b/>
          <w:u w:val="single"/>
        </w:rPr>
        <w:t>информации об участниках/ акционерах/ бенефициарах:</w:t>
      </w:r>
    </w:p>
    <w:p w:rsidR="00D37298" w:rsidRPr="00D37298" w:rsidRDefault="00D37298" w:rsidP="00D37298">
      <w:pPr>
        <w:suppressAutoHyphens w:val="0"/>
        <w:spacing w:line="240" w:lineRule="auto"/>
        <w:ind w:firstLine="0"/>
        <w:rPr>
          <w:b/>
          <w:u w:val="single"/>
        </w:rPr>
      </w:pPr>
    </w:p>
    <w:p w:rsidR="00DF0DC0" w:rsidRPr="00D37298" w:rsidRDefault="00DF0DC0" w:rsidP="00D37298">
      <w:pPr>
        <w:pStyle w:val="a4"/>
        <w:numPr>
          <w:ilvl w:val="0"/>
          <w:numId w:val="34"/>
        </w:numPr>
        <w:suppressAutoHyphens w:val="0"/>
        <w:spacing w:line="240" w:lineRule="auto"/>
        <w:rPr>
          <w:b/>
        </w:rPr>
      </w:pPr>
      <w:r w:rsidRPr="00D37298">
        <w:rPr>
          <w:b/>
        </w:rPr>
        <w:t>Российские общества с ограниченной ответственностью (ООО), общества с дополнительной ответственностью (ОДО):</w:t>
      </w:r>
    </w:p>
    <w:p w:rsidR="004F6248" w:rsidRPr="00D37298" w:rsidRDefault="004F6248" w:rsidP="00D37298">
      <w:pPr>
        <w:pStyle w:val="a4"/>
        <w:numPr>
          <w:ilvl w:val="0"/>
          <w:numId w:val="35"/>
        </w:numPr>
        <w:spacing w:line="240" w:lineRule="auto"/>
        <w:ind w:left="709"/>
      </w:pPr>
      <w:r w:rsidRPr="00D37298">
        <w:t>выписка из Единого государственного реестра юридических лиц, выданная уполномоченным органом</w:t>
      </w:r>
      <w:r w:rsidRPr="00D37298" w:rsidDel="003C4BAF">
        <w:t xml:space="preserve"> </w:t>
      </w:r>
      <w:r w:rsidRPr="00D37298">
        <w:t xml:space="preserve">не позднее </w:t>
      </w:r>
      <w:r w:rsidR="00082B23">
        <w:t>6</w:t>
      </w:r>
      <w:r w:rsidRPr="00D37298">
        <w:t>0 календарных дней на дату представления в комплекте документов;</w:t>
      </w:r>
    </w:p>
    <w:p w:rsidR="004A6F0E" w:rsidRPr="00D37298" w:rsidRDefault="004A6F0E" w:rsidP="00D37298">
      <w:pPr>
        <w:pStyle w:val="a4"/>
        <w:numPr>
          <w:ilvl w:val="0"/>
          <w:numId w:val="34"/>
        </w:numPr>
        <w:suppressAutoHyphens w:val="0"/>
        <w:spacing w:line="240" w:lineRule="auto"/>
        <w:rPr>
          <w:b/>
        </w:rPr>
      </w:pPr>
      <w:r w:rsidRPr="00D37298">
        <w:rPr>
          <w:b/>
        </w:rPr>
        <w:t>Российские акционерные общества (открытые или закрытые акционерные общества):</w:t>
      </w:r>
    </w:p>
    <w:p w:rsidR="004A6F0E" w:rsidRPr="00D37298" w:rsidRDefault="004A6F0E" w:rsidP="00D37298">
      <w:pPr>
        <w:pStyle w:val="a4"/>
        <w:numPr>
          <w:ilvl w:val="0"/>
          <w:numId w:val="35"/>
        </w:numPr>
        <w:spacing w:line="240" w:lineRule="auto"/>
        <w:ind w:left="709"/>
      </w:pPr>
      <w:r w:rsidRPr="00D37298">
        <w:t xml:space="preserve">реестр / выписка из реестра акционеров, </w:t>
      </w:r>
      <w:r w:rsidR="004F6248" w:rsidRPr="00D37298">
        <w:t>оформленные</w:t>
      </w:r>
      <w:r w:rsidRPr="00D37298">
        <w:t xml:space="preserve"> в соответствии с требованиями Положения о ведении реестра владельцев именных ценных бумаг</w:t>
      </w:r>
      <w:r w:rsidR="004F6248" w:rsidRPr="00D37298">
        <w:t>, выданные уполномоченным органом</w:t>
      </w:r>
      <w:r w:rsidR="004F6248" w:rsidRPr="00D37298" w:rsidDel="003C4BAF">
        <w:t xml:space="preserve"> </w:t>
      </w:r>
      <w:r w:rsidR="00082B23">
        <w:t>не позднее 6</w:t>
      </w:r>
      <w:r w:rsidR="004F6248" w:rsidRPr="00D37298">
        <w:t>0 календарных дней на дату представления в комплекте документов;</w:t>
      </w:r>
    </w:p>
    <w:p w:rsidR="007D2F18" w:rsidRPr="00D37298" w:rsidRDefault="007D2F18" w:rsidP="00D37298">
      <w:pPr>
        <w:pStyle w:val="a4"/>
        <w:numPr>
          <w:ilvl w:val="0"/>
          <w:numId w:val="35"/>
        </w:numPr>
        <w:spacing w:line="240" w:lineRule="auto"/>
        <w:ind w:left="709"/>
      </w:pPr>
      <w:proofErr w:type="gramStart"/>
      <w:r w:rsidRPr="00D37298">
        <w:t>участник</w:t>
      </w:r>
      <w:r w:rsidR="00154BC3" w:rsidRPr="00D37298">
        <w:t>и</w:t>
      </w:r>
      <w:r w:rsidRPr="00D37298">
        <w:t xml:space="preserve"> торговой процедуры</w:t>
      </w:r>
      <w:r w:rsidR="00154BC3" w:rsidRPr="00D37298">
        <w:t>,</w:t>
      </w:r>
      <w:r w:rsidRPr="00D37298">
        <w:t xml:space="preserve"> явля</w:t>
      </w:r>
      <w:r w:rsidR="00154BC3" w:rsidRPr="00D37298">
        <w:t>ющиеся</w:t>
      </w:r>
      <w:r w:rsidRPr="00D37298">
        <w:t xml:space="preserve"> зарубежной публичной компанией мирового уровня, публичным акционерным обществом (акции которого котируются на фондовой бирже), либо если количество акционеров такого общества составляет более 50, допускается указание данных об акционерах, владеющих долями более 5% (либо прямая ссылка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допускается указание</w:t>
      </w:r>
      <w:proofErr w:type="gramEnd"/>
      <w:r w:rsidRPr="00D37298">
        <w:t xml:space="preserve"> общей информации о количестве акционеров).</w:t>
      </w:r>
    </w:p>
    <w:p w:rsidR="008705C3" w:rsidRPr="00D37298" w:rsidRDefault="008705C3" w:rsidP="00D37298">
      <w:pPr>
        <w:pStyle w:val="a4"/>
        <w:numPr>
          <w:ilvl w:val="0"/>
          <w:numId w:val="34"/>
        </w:numPr>
        <w:suppressAutoHyphens w:val="0"/>
        <w:spacing w:line="240" w:lineRule="auto"/>
        <w:rPr>
          <w:b/>
        </w:rPr>
      </w:pPr>
      <w:r w:rsidRPr="00D37298">
        <w:rPr>
          <w:b/>
        </w:rPr>
        <w:t>Для юридических лиц - нерезидентов Российской Федерации:</w:t>
      </w:r>
    </w:p>
    <w:p w:rsidR="008705C3" w:rsidRPr="00D37298" w:rsidRDefault="008705C3" w:rsidP="00D37298">
      <w:pPr>
        <w:pStyle w:val="a4"/>
        <w:numPr>
          <w:ilvl w:val="0"/>
          <w:numId w:val="35"/>
        </w:numPr>
        <w:spacing w:line="240" w:lineRule="auto"/>
        <w:ind w:left="709"/>
      </w:pPr>
      <w:r w:rsidRPr="00D37298">
        <w:t>копии документов, выданных уполномоченными органами страны, в которой зарегистрировано (инкорпорировано) юридическое лицо и содержащи</w:t>
      </w:r>
      <w:r w:rsidR="000C4E40" w:rsidRPr="00D37298">
        <w:t>х</w:t>
      </w:r>
      <w:r w:rsidRPr="00D37298">
        <w:t xml:space="preserve"> в себе все необходимые и достоверные сведения об акционерах (участниках) в соответствии с применимым правом. В случае</w:t>
      </w:r>
      <w:proofErr w:type="gramStart"/>
      <w:r w:rsidR="00A6365E" w:rsidRPr="00D37298">
        <w:t>,</w:t>
      </w:r>
      <w:proofErr w:type="gramEnd"/>
      <w:r w:rsidRPr="00D37298">
        <w:t xml:space="preserve"> если учет сведений об учредителях (акционерах) передан коммерческой организации в соответствии с законодательством, необходимо представить документ</w:t>
      </w:r>
      <w:r w:rsidR="00A6365E" w:rsidRPr="00D37298">
        <w:t>,</w:t>
      </w:r>
      <w:r w:rsidRPr="00D37298">
        <w:t xml:space="preserve"> подтверждающий наличие у коммерческой организации, осуществляющей регистрацию (ведение реестра) соответствующих полномочий. Документы представляются </w:t>
      </w:r>
      <w:r w:rsidR="00A6365E" w:rsidRPr="00D37298">
        <w:t>легализованными</w:t>
      </w:r>
      <w:r w:rsidRPr="00D37298">
        <w:t xml:space="preserve"> </w:t>
      </w:r>
      <w:proofErr w:type="spellStart"/>
      <w:r w:rsidRPr="00D37298">
        <w:t>апостилем</w:t>
      </w:r>
      <w:proofErr w:type="spellEnd"/>
      <w:r w:rsidRPr="00D37298">
        <w:t xml:space="preserve"> (для стран участниц Гаагской конвенции </w:t>
      </w:r>
      <w:smartTag w:uri="urn:schemas-microsoft-com:office:smarttags" w:element="metricconverter">
        <w:smartTagPr>
          <w:attr w:name="ProductID" w:val="1961 г"/>
        </w:smartTagPr>
        <w:r w:rsidRPr="00D37298">
          <w:t>1961 г</w:t>
        </w:r>
      </w:smartTag>
      <w:r w:rsidRPr="00D37298">
        <w:t>.) с копией нотариально удостоверенного перевода либо в соответствии с иными действующими международными договора</w:t>
      </w:r>
      <w:r w:rsidR="00063544" w:rsidRPr="00D37298">
        <w:t xml:space="preserve">ми. </w:t>
      </w:r>
      <w:r w:rsidR="00154BC3" w:rsidRPr="00D37298">
        <w:t xml:space="preserve">Дата выдачи </w:t>
      </w:r>
      <w:r w:rsidR="00063544" w:rsidRPr="00D37298">
        <w:t xml:space="preserve">- не </w:t>
      </w:r>
      <w:r w:rsidR="00154BC3" w:rsidRPr="00D37298">
        <w:t xml:space="preserve">позднее </w:t>
      </w:r>
      <w:r w:rsidR="00063544" w:rsidRPr="00D37298">
        <w:t>90 календарных дней уполномоченным органом. Документы, выданные уполномоченным органом ранее 90 дней до представления, но не более не более 1 года представляются с сопроводительным письмом об отсутствии изменений за указанный период.</w:t>
      </w:r>
    </w:p>
    <w:p w:rsidR="00063544" w:rsidRPr="00D37298" w:rsidRDefault="00063544" w:rsidP="00D37298">
      <w:pPr>
        <w:pStyle w:val="a4"/>
        <w:numPr>
          <w:ilvl w:val="0"/>
          <w:numId w:val="34"/>
        </w:numPr>
        <w:suppressAutoHyphens w:val="0"/>
        <w:spacing w:line="240" w:lineRule="auto"/>
        <w:rPr>
          <w:b/>
        </w:rPr>
      </w:pPr>
      <w:r w:rsidRPr="00D37298">
        <w:rPr>
          <w:b/>
        </w:rPr>
        <w:t>Особые случаи предоставления подтверждающих документов.</w:t>
      </w:r>
    </w:p>
    <w:p w:rsidR="00063544" w:rsidRPr="00D37298" w:rsidRDefault="00063544" w:rsidP="00D37298">
      <w:pPr>
        <w:pStyle w:val="a4"/>
        <w:numPr>
          <w:ilvl w:val="0"/>
          <w:numId w:val="35"/>
        </w:numPr>
        <w:spacing w:line="240" w:lineRule="auto"/>
        <w:ind w:left="709"/>
      </w:pPr>
      <w:r w:rsidRPr="00D37298">
        <w:t>в случае, если акции (доли) находятся в доверительном управлении, подтверждающим документом является письмо от акционерного общества, акции которого находятся в доверительном управлении или от организации, осуществляющей доверительное управлени</w:t>
      </w:r>
      <w:r w:rsidR="003C5DAF" w:rsidRPr="00D37298">
        <w:t>е</w:t>
      </w:r>
      <w:r w:rsidRPr="00D37298">
        <w:t>, с указанием собственника акций (долей), переданных в доверительного управление. Если собственником акций (долей), переданных в доверительное управление является юридическое лицо, то в зависимости от организационно-правовой формы, необходимо представить подтверждающие документы в отношении всей цепочки его собственников с указанием акционеров или участников физических лиц (в зависимости от организационно правовой формы) вплоть до конечного (-ых) бенефициара (-</w:t>
      </w:r>
      <w:proofErr w:type="spellStart"/>
      <w:r w:rsidRPr="00D37298">
        <w:t>ов</w:t>
      </w:r>
      <w:proofErr w:type="spellEnd"/>
      <w:r w:rsidRPr="00D37298">
        <w:t>), физического (-их) лица;</w:t>
      </w:r>
    </w:p>
    <w:p w:rsidR="00063544" w:rsidRPr="00D37298" w:rsidRDefault="00063544" w:rsidP="00D37298">
      <w:pPr>
        <w:pStyle w:val="a4"/>
        <w:numPr>
          <w:ilvl w:val="0"/>
          <w:numId w:val="35"/>
        </w:numPr>
        <w:spacing w:line="240" w:lineRule="auto"/>
        <w:ind w:left="709"/>
      </w:pPr>
      <w:r w:rsidRPr="00D37298">
        <w:t xml:space="preserve">в случае, если акции находятся у номинального держателя, необходимо представить выписку о состоянии счета депо либо соглашение о номинальном держание. Если собственником акций (долей), переданных в номинальное держание является юридическое лицо, то в зависимости от организационно-правовой формы, необходимы подтверждающие документы для всей цепочки его собственников с указанием акционеров или участников физических лиц (в </w:t>
      </w:r>
      <w:r w:rsidR="0063701B" w:rsidRPr="00D37298">
        <w:t>зависимости</w:t>
      </w:r>
      <w:r w:rsidRPr="00D37298">
        <w:t xml:space="preserve"> от организационно правовой формы) до конечного (-ых) бенефициара (-</w:t>
      </w:r>
      <w:proofErr w:type="spellStart"/>
      <w:r w:rsidRPr="00D37298">
        <w:t>ов</w:t>
      </w:r>
      <w:proofErr w:type="spellEnd"/>
      <w:r w:rsidRPr="00D37298">
        <w:t>) - физического (-их) лица.</w:t>
      </w:r>
    </w:p>
    <w:p w:rsidR="00742515" w:rsidRPr="00D37298" w:rsidRDefault="00742515" w:rsidP="00D37298">
      <w:pPr>
        <w:pStyle w:val="a4"/>
        <w:numPr>
          <w:ilvl w:val="0"/>
          <w:numId w:val="34"/>
        </w:numPr>
        <w:suppressAutoHyphens w:val="0"/>
        <w:spacing w:line="240" w:lineRule="auto"/>
        <w:rPr>
          <w:b/>
        </w:rPr>
      </w:pPr>
      <w:r w:rsidRPr="00D37298">
        <w:rPr>
          <w:b/>
        </w:rPr>
        <w:t xml:space="preserve">Иные организационно-правовые формы: </w:t>
      </w:r>
    </w:p>
    <w:p w:rsidR="00742515" w:rsidRPr="00D37298" w:rsidRDefault="00742515" w:rsidP="00D37298">
      <w:pPr>
        <w:pStyle w:val="a4"/>
        <w:numPr>
          <w:ilvl w:val="0"/>
          <w:numId w:val="35"/>
        </w:numPr>
        <w:spacing w:line="240" w:lineRule="auto"/>
        <w:ind w:left="709"/>
      </w:pPr>
      <w:r w:rsidRPr="00D37298">
        <w:t>выписка из Единого государственного реестра юридических лиц с отражением серий, номеров документов, удостоверяющих личности указанных в выписке лиц, а также адреса их регистрации</w:t>
      </w:r>
      <w:r w:rsidR="0052616B" w:rsidRPr="00D37298">
        <w:t>,</w:t>
      </w:r>
      <w:r w:rsidRPr="00D37298">
        <w:t xml:space="preserve"> </w:t>
      </w:r>
      <w:r w:rsidR="0052616B" w:rsidRPr="00D37298">
        <w:t xml:space="preserve"> выданная уполномоченным органом</w:t>
      </w:r>
      <w:r w:rsidR="0052616B" w:rsidRPr="00D37298" w:rsidDel="003C4BAF">
        <w:t xml:space="preserve"> </w:t>
      </w:r>
      <w:r w:rsidR="00082B23">
        <w:t>не позднее 6</w:t>
      </w:r>
      <w:r w:rsidR="0052616B" w:rsidRPr="00D37298">
        <w:t>0 календарных дней на дату представления в комплекте документов</w:t>
      </w:r>
      <w:r w:rsidRPr="00D37298">
        <w:t>;</w:t>
      </w:r>
    </w:p>
    <w:p w:rsidR="00742515" w:rsidRPr="00D37298" w:rsidRDefault="00742515" w:rsidP="00D37298">
      <w:pPr>
        <w:pStyle w:val="a4"/>
        <w:numPr>
          <w:ilvl w:val="0"/>
          <w:numId w:val="34"/>
        </w:numPr>
        <w:suppressAutoHyphens w:val="0"/>
        <w:spacing w:line="240" w:lineRule="auto"/>
      </w:pPr>
      <w:r w:rsidRPr="00D37298">
        <w:t>В случае отсутствия паспортных данных и ИНН физических лиц в выписке ЕГРЮЛ - представляются иные документы, подтверждающие идентификационные данные участников (копии паспорта, протокола общего собрания участников, иных подтверждающих документов);</w:t>
      </w:r>
    </w:p>
    <w:p w:rsidR="00DF0DC0" w:rsidRPr="00D37298" w:rsidRDefault="00742515" w:rsidP="00D37298">
      <w:pPr>
        <w:pStyle w:val="a4"/>
        <w:numPr>
          <w:ilvl w:val="0"/>
          <w:numId w:val="34"/>
        </w:numPr>
        <w:suppressAutoHyphens w:val="0"/>
        <w:spacing w:line="240" w:lineRule="auto"/>
      </w:pPr>
      <w:r w:rsidRPr="00D37298">
        <w:lastRenderedPageBreak/>
        <w:t>Перечень документов, изложенный в настоящем приложении, не является исчерпывающим. В процессе обработки данных лица, ответственные за проверку данных вправе запросить ины</w:t>
      </w:r>
      <w:r w:rsidR="0052616B" w:rsidRPr="00D37298">
        <w:t>е</w:t>
      </w:r>
      <w:r w:rsidRPr="00D37298">
        <w:t xml:space="preserve"> документ</w:t>
      </w:r>
      <w:r w:rsidR="0052616B" w:rsidRPr="00D37298">
        <w:t>ы</w:t>
      </w:r>
      <w:r w:rsidRPr="00D37298">
        <w:t>, которыми могут быть подтверждены сведения, представленные контрагентом.</w:t>
      </w:r>
    </w:p>
    <w:sectPr w:rsidR="00DF0DC0" w:rsidRPr="00D37298" w:rsidSect="00742515">
      <w:pgSz w:w="16838" w:h="11906" w:orient="landscape"/>
      <w:pgMar w:top="709"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76C30"/>
    <w:multiLevelType w:val="hybridMultilevel"/>
    <w:tmpl w:val="C8DE9B1A"/>
    <w:lvl w:ilvl="0" w:tplc="04190019">
      <w:start w:val="1"/>
      <w:numFmt w:val="bullet"/>
      <w:lvlText w:val=""/>
      <w:lvlJc w:val="left"/>
      <w:pPr>
        <w:ind w:left="949" w:hanging="360"/>
      </w:pPr>
      <w:rPr>
        <w:rFonts w:ascii="Symbol" w:hAnsi="Symbol" w:hint="default"/>
        <w:b w:val="0"/>
        <w:i w:val="0"/>
        <w:color w:val="auto"/>
        <w:sz w:val="16"/>
      </w:rPr>
    </w:lvl>
    <w:lvl w:ilvl="1" w:tplc="04190003" w:tentative="1">
      <w:start w:val="1"/>
      <w:numFmt w:val="bullet"/>
      <w:lvlText w:val="o"/>
      <w:lvlJc w:val="left"/>
      <w:pPr>
        <w:ind w:left="1669" w:hanging="360"/>
      </w:pPr>
      <w:rPr>
        <w:rFonts w:ascii="Courier New" w:hAnsi="Courier New" w:cs="Courier New" w:hint="default"/>
      </w:rPr>
    </w:lvl>
    <w:lvl w:ilvl="2" w:tplc="04190005" w:tentative="1">
      <w:start w:val="1"/>
      <w:numFmt w:val="bullet"/>
      <w:lvlText w:val=""/>
      <w:lvlJc w:val="left"/>
      <w:pPr>
        <w:ind w:left="2389" w:hanging="360"/>
      </w:pPr>
      <w:rPr>
        <w:rFonts w:ascii="Wingdings" w:hAnsi="Wingdings" w:hint="default"/>
      </w:rPr>
    </w:lvl>
    <w:lvl w:ilvl="3" w:tplc="04190001" w:tentative="1">
      <w:start w:val="1"/>
      <w:numFmt w:val="bullet"/>
      <w:lvlText w:val=""/>
      <w:lvlJc w:val="left"/>
      <w:pPr>
        <w:ind w:left="3109" w:hanging="360"/>
      </w:pPr>
      <w:rPr>
        <w:rFonts w:ascii="Symbol" w:hAnsi="Symbol" w:hint="default"/>
      </w:rPr>
    </w:lvl>
    <w:lvl w:ilvl="4" w:tplc="04190003" w:tentative="1">
      <w:start w:val="1"/>
      <w:numFmt w:val="bullet"/>
      <w:lvlText w:val="o"/>
      <w:lvlJc w:val="left"/>
      <w:pPr>
        <w:ind w:left="3829" w:hanging="360"/>
      </w:pPr>
      <w:rPr>
        <w:rFonts w:ascii="Courier New" w:hAnsi="Courier New" w:cs="Courier New" w:hint="default"/>
      </w:rPr>
    </w:lvl>
    <w:lvl w:ilvl="5" w:tplc="04190005" w:tentative="1">
      <w:start w:val="1"/>
      <w:numFmt w:val="bullet"/>
      <w:lvlText w:val=""/>
      <w:lvlJc w:val="left"/>
      <w:pPr>
        <w:ind w:left="4549" w:hanging="360"/>
      </w:pPr>
      <w:rPr>
        <w:rFonts w:ascii="Wingdings" w:hAnsi="Wingdings" w:hint="default"/>
      </w:rPr>
    </w:lvl>
    <w:lvl w:ilvl="6" w:tplc="04190001" w:tentative="1">
      <w:start w:val="1"/>
      <w:numFmt w:val="bullet"/>
      <w:lvlText w:val=""/>
      <w:lvlJc w:val="left"/>
      <w:pPr>
        <w:ind w:left="5269" w:hanging="360"/>
      </w:pPr>
      <w:rPr>
        <w:rFonts w:ascii="Symbol" w:hAnsi="Symbol" w:hint="default"/>
      </w:rPr>
    </w:lvl>
    <w:lvl w:ilvl="7" w:tplc="04190003" w:tentative="1">
      <w:start w:val="1"/>
      <w:numFmt w:val="bullet"/>
      <w:lvlText w:val="o"/>
      <w:lvlJc w:val="left"/>
      <w:pPr>
        <w:ind w:left="5989" w:hanging="360"/>
      </w:pPr>
      <w:rPr>
        <w:rFonts w:ascii="Courier New" w:hAnsi="Courier New" w:cs="Courier New" w:hint="default"/>
      </w:rPr>
    </w:lvl>
    <w:lvl w:ilvl="8" w:tplc="04190005" w:tentative="1">
      <w:start w:val="1"/>
      <w:numFmt w:val="bullet"/>
      <w:lvlText w:val=""/>
      <w:lvlJc w:val="left"/>
      <w:pPr>
        <w:ind w:left="6709" w:hanging="360"/>
      </w:pPr>
      <w:rPr>
        <w:rFonts w:ascii="Wingdings" w:hAnsi="Wingdings" w:hint="default"/>
      </w:rPr>
    </w:lvl>
  </w:abstractNum>
  <w:abstractNum w:abstractNumId="1">
    <w:nsid w:val="03D247C4"/>
    <w:multiLevelType w:val="hybridMultilevel"/>
    <w:tmpl w:val="C21A0BDC"/>
    <w:lvl w:ilvl="0" w:tplc="6AC0CAA6">
      <w:start w:val="1"/>
      <w:numFmt w:val="decimal"/>
      <w:lvlText w:val="%1."/>
      <w:lvlJc w:val="left"/>
      <w:pPr>
        <w:tabs>
          <w:tab w:val="num" w:pos="1260"/>
        </w:tabs>
        <w:ind w:left="1260" w:hanging="360"/>
      </w:pPr>
      <w:rPr>
        <w:rFonts w:hint="default"/>
        <w:b w:val="0"/>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
    <w:nsid w:val="08240922"/>
    <w:multiLevelType w:val="hybridMultilevel"/>
    <w:tmpl w:val="2AB48E54"/>
    <w:lvl w:ilvl="0" w:tplc="04190019">
      <w:start w:val="1"/>
      <w:numFmt w:val="bullet"/>
      <w:lvlText w:val=""/>
      <w:lvlJc w:val="left"/>
      <w:pPr>
        <w:ind w:left="720" w:hanging="360"/>
      </w:pPr>
      <w:rPr>
        <w:rFonts w:ascii="Symbol" w:hAnsi="Symbol" w:hint="default"/>
        <w:b w:val="0"/>
        <w:i w:val="0"/>
        <w:color w:val="auto"/>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DE42059"/>
    <w:multiLevelType w:val="hybridMultilevel"/>
    <w:tmpl w:val="55261112"/>
    <w:lvl w:ilvl="0" w:tplc="DB284FC2">
      <w:start w:val="1"/>
      <w:numFmt w:val="decimal"/>
      <w:lvlText w:val="%1."/>
      <w:lvlJc w:val="left"/>
      <w:pPr>
        <w:ind w:left="1134" w:hanging="283"/>
      </w:pPr>
      <w:rPr>
        <w:rFonts w:hint="default"/>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0F1144AE"/>
    <w:multiLevelType w:val="hybridMultilevel"/>
    <w:tmpl w:val="F9C23DF0"/>
    <w:lvl w:ilvl="0" w:tplc="04190019">
      <w:start w:val="1"/>
      <w:numFmt w:val="bullet"/>
      <w:lvlText w:val=""/>
      <w:lvlJc w:val="left"/>
      <w:pPr>
        <w:ind w:left="927" w:hanging="360"/>
      </w:pPr>
      <w:rPr>
        <w:rFonts w:ascii="Symbol" w:hAnsi="Symbol" w:hint="default"/>
        <w:b w:val="0"/>
        <w:i w:val="0"/>
        <w:color w:val="auto"/>
        <w:sz w:val="16"/>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nsid w:val="16FC77B5"/>
    <w:multiLevelType w:val="hybridMultilevel"/>
    <w:tmpl w:val="799A9634"/>
    <w:lvl w:ilvl="0" w:tplc="FD2C117C">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213A7636"/>
    <w:multiLevelType w:val="hybridMultilevel"/>
    <w:tmpl w:val="B180F156"/>
    <w:lvl w:ilvl="0" w:tplc="04190019">
      <w:start w:val="1"/>
      <w:numFmt w:val="bullet"/>
      <w:lvlText w:val=""/>
      <w:lvlJc w:val="left"/>
      <w:pPr>
        <w:ind w:left="1287" w:hanging="360"/>
      </w:pPr>
      <w:rPr>
        <w:rFonts w:ascii="Symbol" w:hAnsi="Symbol" w:hint="default"/>
        <w:b w:val="0"/>
        <w:i w:val="0"/>
        <w:color w:val="auto"/>
        <w:sz w:val="16"/>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21AE412F"/>
    <w:multiLevelType w:val="hybridMultilevel"/>
    <w:tmpl w:val="F38E377A"/>
    <w:lvl w:ilvl="0" w:tplc="4D72A6C8">
      <w:start w:val="1"/>
      <w:numFmt w:val="decimal"/>
      <w:lvlText w:val="%1."/>
      <w:lvlJc w:val="left"/>
      <w:pPr>
        <w:ind w:left="1134" w:hanging="283"/>
      </w:pPr>
      <w:rPr>
        <w:rFonts w:hint="default"/>
        <w:b/>
        <w:sz w:val="20"/>
        <w:szCs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229E5322"/>
    <w:multiLevelType w:val="multilevel"/>
    <w:tmpl w:val="DA3840A8"/>
    <w:lvl w:ilvl="0">
      <w:start w:val="1"/>
      <w:numFmt w:val="decimal"/>
      <w:pStyle w:val="1"/>
      <w:lvlText w:val="%1."/>
      <w:lvlJc w:val="left"/>
      <w:pPr>
        <w:ind w:left="720" w:hanging="360"/>
      </w:pPr>
      <w:rPr>
        <w:rFonts w:hint="default"/>
      </w:rPr>
    </w:lvl>
    <w:lvl w:ilvl="1">
      <w:start w:val="1"/>
      <w:numFmt w:val="decimal"/>
      <w:isLgl/>
      <w:lvlText w:val="%1.%2"/>
      <w:lvlJc w:val="left"/>
      <w:pPr>
        <w:ind w:left="659" w:hanging="375"/>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2498"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23C859D1"/>
    <w:multiLevelType w:val="hybridMultilevel"/>
    <w:tmpl w:val="41CCC2A8"/>
    <w:lvl w:ilvl="0" w:tplc="7A92B174">
      <w:start w:val="1"/>
      <w:numFmt w:val="bullet"/>
      <w:lvlText w:val=""/>
      <w:lvlJc w:val="left"/>
      <w:pPr>
        <w:ind w:left="1287" w:hanging="436"/>
      </w:pPr>
      <w:rPr>
        <w:rFonts w:ascii="Symbol" w:hAnsi="Symbol" w:hint="default"/>
        <w:b w:val="0"/>
        <w:i w:val="0"/>
        <w:color w:val="auto"/>
        <w:sz w:val="16"/>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284521C7"/>
    <w:multiLevelType w:val="hybridMultilevel"/>
    <w:tmpl w:val="3A44BEE4"/>
    <w:lvl w:ilvl="0" w:tplc="D3BAFC9A">
      <w:start w:val="1"/>
      <w:numFmt w:val="bullet"/>
      <w:lvlText w:val=""/>
      <w:lvlJc w:val="left"/>
      <w:pPr>
        <w:ind w:left="1287" w:hanging="436"/>
      </w:pPr>
      <w:rPr>
        <w:rFonts w:ascii="Symbol" w:hAnsi="Symbol" w:hint="default"/>
        <w:b w:val="0"/>
        <w:i w:val="0"/>
        <w:color w:val="auto"/>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CBE251E"/>
    <w:multiLevelType w:val="hybridMultilevel"/>
    <w:tmpl w:val="335CC2EE"/>
    <w:lvl w:ilvl="0" w:tplc="0419000F">
      <w:start w:val="1"/>
      <w:numFmt w:val="decimal"/>
      <w:lvlText w:val="%1."/>
      <w:lvlJc w:val="left"/>
      <w:pPr>
        <w:ind w:left="1185" w:hanging="360"/>
      </w:p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12">
    <w:nsid w:val="317E7B74"/>
    <w:multiLevelType w:val="hybridMultilevel"/>
    <w:tmpl w:val="DEECA54E"/>
    <w:lvl w:ilvl="0" w:tplc="47620B12">
      <w:start w:val="5"/>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36C97EFD"/>
    <w:multiLevelType w:val="hybridMultilevel"/>
    <w:tmpl w:val="E3C8F400"/>
    <w:lvl w:ilvl="0" w:tplc="1ABCDEC8">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94E33B4"/>
    <w:multiLevelType w:val="hybridMultilevel"/>
    <w:tmpl w:val="65060A9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3C8503F5"/>
    <w:multiLevelType w:val="hybridMultilevel"/>
    <w:tmpl w:val="A12CB830"/>
    <w:lvl w:ilvl="0" w:tplc="2D20704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410652E1"/>
    <w:multiLevelType w:val="hybridMultilevel"/>
    <w:tmpl w:val="81BA547A"/>
    <w:lvl w:ilvl="0" w:tplc="04190019">
      <w:start w:val="1"/>
      <w:numFmt w:val="bullet"/>
      <w:lvlText w:val=""/>
      <w:lvlJc w:val="left"/>
      <w:pPr>
        <w:ind w:left="1620" w:hanging="360"/>
      </w:pPr>
      <w:rPr>
        <w:rFonts w:ascii="Symbol" w:hAnsi="Symbol" w:hint="default"/>
        <w:b w:val="0"/>
        <w:i w:val="0"/>
        <w:color w:val="auto"/>
        <w:sz w:val="16"/>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17">
    <w:nsid w:val="444D111F"/>
    <w:multiLevelType w:val="hybridMultilevel"/>
    <w:tmpl w:val="980449D2"/>
    <w:lvl w:ilvl="0" w:tplc="04190019">
      <w:start w:val="1"/>
      <w:numFmt w:val="bullet"/>
      <w:lvlText w:val=""/>
      <w:lvlJc w:val="left"/>
      <w:pPr>
        <w:ind w:left="1647" w:hanging="360"/>
      </w:pPr>
      <w:rPr>
        <w:rFonts w:ascii="Symbol" w:hAnsi="Symbol" w:hint="default"/>
        <w:b w:val="0"/>
        <w:i w:val="0"/>
        <w:color w:val="auto"/>
        <w:sz w:val="16"/>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8">
    <w:nsid w:val="534C5332"/>
    <w:multiLevelType w:val="hybridMultilevel"/>
    <w:tmpl w:val="F4B0A8E6"/>
    <w:lvl w:ilvl="0" w:tplc="04190019">
      <w:start w:val="1"/>
      <w:numFmt w:val="bullet"/>
      <w:lvlText w:val=""/>
      <w:lvlJc w:val="left"/>
      <w:pPr>
        <w:ind w:left="1287" w:hanging="360"/>
      </w:pPr>
      <w:rPr>
        <w:rFonts w:ascii="Symbol" w:hAnsi="Symbol" w:hint="default"/>
        <w:b w:val="0"/>
        <w:i w:val="0"/>
        <w:color w:val="auto"/>
        <w:sz w:val="16"/>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53E54A12"/>
    <w:multiLevelType w:val="hybridMultilevel"/>
    <w:tmpl w:val="CA408656"/>
    <w:lvl w:ilvl="0" w:tplc="04190019">
      <w:start w:val="1"/>
      <w:numFmt w:val="bullet"/>
      <w:lvlText w:val=""/>
      <w:lvlJc w:val="left"/>
      <w:pPr>
        <w:ind w:left="1935" w:hanging="360"/>
      </w:pPr>
      <w:rPr>
        <w:rFonts w:ascii="Symbol" w:hAnsi="Symbol" w:hint="default"/>
        <w:b w:val="0"/>
        <w:i w:val="0"/>
        <w:color w:val="auto"/>
        <w:sz w:val="16"/>
      </w:rPr>
    </w:lvl>
    <w:lvl w:ilvl="1" w:tplc="04190003" w:tentative="1">
      <w:start w:val="1"/>
      <w:numFmt w:val="bullet"/>
      <w:lvlText w:val="o"/>
      <w:lvlJc w:val="left"/>
      <w:pPr>
        <w:ind w:left="2655" w:hanging="360"/>
      </w:pPr>
      <w:rPr>
        <w:rFonts w:ascii="Courier New" w:hAnsi="Courier New" w:cs="Courier New" w:hint="default"/>
      </w:rPr>
    </w:lvl>
    <w:lvl w:ilvl="2" w:tplc="04190005" w:tentative="1">
      <w:start w:val="1"/>
      <w:numFmt w:val="bullet"/>
      <w:lvlText w:val=""/>
      <w:lvlJc w:val="left"/>
      <w:pPr>
        <w:ind w:left="3375" w:hanging="360"/>
      </w:pPr>
      <w:rPr>
        <w:rFonts w:ascii="Wingdings" w:hAnsi="Wingdings" w:hint="default"/>
      </w:rPr>
    </w:lvl>
    <w:lvl w:ilvl="3" w:tplc="04190001" w:tentative="1">
      <w:start w:val="1"/>
      <w:numFmt w:val="bullet"/>
      <w:lvlText w:val=""/>
      <w:lvlJc w:val="left"/>
      <w:pPr>
        <w:ind w:left="4095" w:hanging="360"/>
      </w:pPr>
      <w:rPr>
        <w:rFonts w:ascii="Symbol" w:hAnsi="Symbol" w:hint="default"/>
      </w:rPr>
    </w:lvl>
    <w:lvl w:ilvl="4" w:tplc="04190003" w:tentative="1">
      <w:start w:val="1"/>
      <w:numFmt w:val="bullet"/>
      <w:lvlText w:val="o"/>
      <w:lvlJc w:val="left"/>
      <w:pPr>
        <w:ind w:left="4815" w:hanging="360"/>
      </w:pPr>
      <w:rPr>
        <w:rFonts w:ascii="Courier New" w:hAnsi="Courier New" w:cs="Courier New" w:hint="default"/>
      </w:rPr>
    </w:lvl>
    <w:lvl w:ilvl="5" w:tplc="04190005" w:tentative="1">
      <w:start w:val="1"/>
      <w:numFmt w:val="bullet"/>
      <w:lvlText w:val=""/>
      <w:lvlJc w:val="left"/>
      <w:pPr>
        <w:ind w:left="5535" w:hanging="360"/>
      </w:pPr>
      <w:rPr>
        <w:rFonts w:ascii="Wingdings" w:hAnsi="Wingdings" w:hint="default"/>
      </w:rPr>
    </w:lvl>
    <w:lvl w:ilvl="6" w:tplc="04190001" w:tentative="1">
      <w:start w:val="1"/>
      <w:numFmt w:val="bullet"/>
      <w:lvlText w:val=""/>
      <w:lvlJc w:val="left"/>
      <w:pPr>
        <w:ind w:left="6255" w:hanging="360"/>
      </w:pPr>
      <w:rPr>
        <w:rFonts w:ascii="Symbol" w:hAnsi="Symbol" w:hint="default"/>
      </w:rPr>
    </w:lvl>
    <w:lvl w:ilvl="7" w:tplc="04190003" w:tentative="1">
      <w:start w:val="1"/>
      <w:numFmt w:val="bullet"/>
      <w:lvlText w:val="o"/>
      <w:lvlJc w:val="left"/>
      <w:pPr>
        <w:ind w:left="6975" w:hanging="360"/>
      </w:pPr>
      <w:rPr>
        <w:rFonts w:ascii="Courier New" w:hAnsi="Courier New" w:cs="Courier New" w:hint="default"/>
      </w:rPr>
    </w:lvl>
    <w:lvl w:ilvl="8" w:tplc="04190005" w:tentative="1">
      <w:start w:val="1"/>
      <w:numFmt w:val="bullet"/>
      <w:lvlText w:val=""/>
      <w:lvlJc w:val="left"/>
      <w:pPr>
        <w:ind w:left="7695" w:hanging="360"/>
      </w:pPr>
      <w:rPr>
        <w:rFonts w:ascii="Wingdings" w:hAnsi="Wingdings" w:hint="default"/>
      </w:rPr>
    </w:lvl>
  </w:abstractNum>
  <w:abstractNum w:abstractNumId="20">
    <w:nsid w:val="56327F10"/>
    <w:multiLevelType w:val="hybridMultilevel"/>
    <w:tmpl w:val="B74682F0"/>
    <w:lvl w:ilvl="0" w:tplc="04190019">
      <w:start w:val="1"/>
      <w:numFmt w:val="bullet"/>
      <w:lvlText w:val=""/>
      <w:lvlJc w:val="left"/>
      <w:pPr>
        <w:ind w:left="1647" w:hanging="360"/>
      </w:pPr>
      <w:rPr>
        <w:rFonts w:ascii="Symbol" w:hAnsi="Symbol" w:hint="default"/>
        <w:b w:val="0"/>
        <w:i w:val="0"/>
        <w:color w:val="auto"/>
        <w:sz w:val="16"/>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21">
    <w:nsid w:val="577D2897"/>
    <w:multiLevelType w:val="hybridMultilevel"/>
    <w:tmpl w:val="DC8EC864"/>
    <w:lvl w:ilvl="0" w:tplc="0419000B">
      <w:start w:val="1"/>
      <w:numFmt w:val="bullet"/>
      <w:lvlText w:val=""/>
      <w:lvlJc w:val="left"/>
      <w:pPr>
        <w:ind w:left="1620" w:hanging="360"/>
      </w:pPr>
      <w:rPr>
        <w:rFonts w:ascii="Wingdings" w:hAnsi="Wingdings"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22">
    <w:nsid w:val="596414F8"/>
    <w:multiLevelType w:val="hybridMultilevel"/>
    <w:tmpl w:val="2584B140"/>
    <w:lvl w:ilvl="0" w:tplc="04190019">
      <w:start w:val="1"/>
      <w:numFmt w:val="bullet"/>
      <w:lvlText w:val=""/>
      <w:lvlJc w:val="left"/>
      <w:pPr>
        <w:ind w:left="1996" w:hanging="360"/>
      </w:pPr>
      <w:rPr>
        <w:rFonts w:ascii="Symbol" w:hAnsi="Symbol" w:hint="default"/>
        <w:b w:val="0"/>
        <w:i w:val="0"/>
        <w:color w:val="auto"/>
        <w:sz w:val="16"/>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23">
    <w:nsid w:val="5AB35D35"/>
    <w:multiLevelType w:val="hybridMultilevel"/>
    <w:tmpl w:val="5608FB80"/>
    <w:lvl w:ilvl="0" w:tplc="0419000B">
      <w:start w:val="1"/>
      <w:numFmt w:val="bullet"/>
      <w:lvlText w:val=""/>
      <w:lvlJc w:val="left"/>
      <w:pPr>
        <w:ind w:left="720" w:hanging="360"/>
      </w:pPr>
      <w:rPr>
        <w:rFonts w:ascii="Wingdings" w:hAnsi="Wingdings" w:hint="default"/>
        <w:b w:val="0"/>
        <w:i w:val="0"/>
        <w:color w:val="auto"/>
        <w:sz w:val="16"/>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25">
    <w:nsid w:val="63557DE7"/>
    <w:multiLevelType w:val="hybridMultilevel"/>
    <w:tmpl w:val="948AF190"/>
    <w:lvl w:ilvl="0" w:tplc="04190019">
      <w:start w:val="1"/>
      <w:numFmt w:val="bullet"/>
      <w:lvlText w:val=""/>
      <w:lvlJc w:val="left"/>
      <w:pPr>
        <w:ind w:left="1785" w:hanging="360"/>
      </w:pPr>
      <w:rPr>
        <w:rFonts w:ascii="Symbol" w:hAnsi="Symbol" w:hint="default"/>
        <w:b w:val="0"/>
        <w:i w:val="0"/>
        <w:color w:val="auto"/>
        <w:sz w:val="16"/>
      </w:rPr>
    </w:lvl>
    <w:lvl w:ilvl="1" w:tplc="04190003" w:tentative="1">
      <w:start w:val="1"/>
      <w:numFmt w:val="bullet"/>
      <w:lvlText w:val="o"/>
      <w:lvlJc w:val="left"/>
      <w:pPr>
        <w:ind w:left="2505" w:hanging="360"/>
      </w:pPr>
      <w:rPr>
        <w:rFonts w:ascii="Courier New" w:hAnsi="Courier New" w:cs="Courier New" w:hint="default"/>
      </w:rPr>
    </w:lvl>
    <w:lvl w:ilvl="2" w:tplc="04190005" w:tentative="1">
      <w:start w:val="1"/>
      <w:numFmt w:val="bullet"/>
      <w:lvlText w:val=""/>
      <w:lvlJc w:val="left"/>
      <w:pPr>
        <w:ind w:left="3225" w:hanging="360"/>
      </w:pPr>
      <w:rPr>
        <w:rFonts w:ascii="Wingdings" w:hAnsi="Wingdings" w:hint="default"/>
      </w:rPr>
    </w:lvl>
    <w:lvl w:ilvl="3" w:tplc="04190001" w:tentative="1">
      <w:start w:val="1"/>
      <w:numFmt w:val="bullet"/>
      <w:lvlText w:val=""/>
      <w:lvlJc w:val="left"/>
      <w:pPr>
        <w:ind w:left="3945" w:hanging="360"/>
      </w:pPr>
      <w:rPr>
        <w:rFonts w:ascii="Symbol" w:hAnsi="Symbol" w:hint="default"/>
      </w:rPr>
    </w:lvl>
    <w:lvl w:ilvl="4" w:tplc="04190003" w:tentative="1">
      <w:start w:val="1"/>
      <w:numFmt w:val="bullet"/>
      <w:lvlText w:val="o"/>
      <w:lvlJc w:val="left"/>
      <w:pPr>
        <w:ind w:left="4665" w:hanging="360"/>
      </w:pPr>
      <w:rPr>
        <w:rFonts w:ascii="Courier New" w:hAnsi="Courier New" w:cs="Courier New" w:hint="default"/>
      </w:rPr>
    </w:lvl>
    <w:lvl w:ilvl="5" w:tplc="04190005" w:tentative="1">
      <w:start w:val="1"/>
      <w:numFmt w:val="bullet"/>
      <w:lvlText w:val=""/>
      <w:lvlJc w:val="left"/>
      <w:pPr>
        <w:ind w:left="5385" w:hanging="360"/>
      </w:pPr>
      <w:rPr>
        <w:rFonts w:ascii="Wingdings" w:hAnsi="Wingdings" w:hint="default"/>
      </w:rPr>
    </w:lvl>
    <w:lvl w:ilvl="6" w:tplc="04190001" w:tentative="1">
      <w:start w:val="1"/>
      <w:numFmt w:val="bullet"/>
      <w:lvlText w:val=""/>
      <w:lvlJc w:val="left"/>
      <w:pPr>
        <w:ind w:left="6105" w:hanging="360"/>
      </w:pPr>
      <w:rPr>
        <w:rFonts w:ascii="Symbol" w:hAnsi="Symbol" w:hint="default"/>
      </w:rPr>
    </w:lvl>
    <w:lvl w:ilvl="7" w:tplc="04190003" w:tentative="1">
      <w:start w:val="1"/>
      <w:numFmt w:val="bullet"/>
      <w:lvlText w:val="o"/>
      <w:lvlJc w:val="left"/>
      <w:pPr>
        <w:ind w:left="6825" w:hanging="360"/>
      </w:pPr>
      <w:rPr>
        <w:rFonts w:ascii="Courier New" w:hAnsi="Courier New" w:cs="Courier New" w:hint="default"/>
      </w:rPr>
    </w:lvl>
    <w:lvl w:ilvl="8" w:tplc="04190005" w:tentative="1">
      <w:start w:val="1"/>
      <w:numFmt w:val="bullet"/>
      <w:lvlText w:val=""/>
      <w:lvlJc w:val="left"/>
      <w:pPr>
        <w:ind w:left="7545" w:hanging="360"/>
      </w:pPr>
      <w:rPr>
        <w:rFonts w:ascii="Wingdings" w:hAnsi="Wingdings" w:hint="default"/>
      </w:rPr>
    </w:lvl>
  </w:abstractNum>
  <w:abstractNum w:abstractNumId="26">
    <w:nsid w:val="70430295"/>
    <w:multiLevelType w:val="hybridMultilevel"/>
    <w:tmpl w:val="3AB0FEC6"/>
    <w:lvl w:ilvl="0" w:tplc="04190019">
      <w:start w:val="1"/>
      <w:numFmt w:val="bullet"/>
      <w:lvlText w:val=""/>
      <w:lvlJc w:val="left"/>
      <w:pPr>
        <w:ind w:left="1287" w:hanging="360"/>
      </w:pPr>
      <w:rPr>
        <w:rFonts w:ascii="Symbol" w:hAnsi="Symbol" w:hint="default"/>
        <w:b w:val="0"/>
        <w:i w:val="0"/>
        <w:color w:val="auto"/>
        <w:sz w:val="16"/>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70CE5D12"/>
    <w:multiLevelType w:val="hybridMultilevel"/>
    <w:tmpl w:val="AD984158"/>
    <w:lvl w:ilvl="0" w:tplc="3B20CC2A">
      <w:start w:val="1"/>
      <w:numFmt w:val="decimal"/>
      <w:lvlText w:val="%1."/>
      <w:lvlJc w:val="left"/>
      <w:pPr>
        <w:ind w:left="360" w:hanging="360"/>
      </w:pPr>
      <w:rPr>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nsid w:val="71D84B3D"/>
    <w:multiLevelType w:val="hybridMultilevel"/>
    <w:tmpl w:val="4BF2E828"/>
    <w:lvl w:ilvl="0" w:tplc="04190019">
      <w:start w:val="1"/>
      <w:numFmt w:val="bullet"/>
      <w:lvlText w:val=""/>
      <w:lvlJc w:val="left"/>
      <w:pPr>
        <w:ind w:left="720" w:hanging="360"/>
      </w:pPr>
      <w:rPr>
        <w:rFonts w:ascii="Symbol" w:hAnsi="Symbol" w:hint="default"/>
        <w:b w:val="0"/>
        <w:i w:val="0"/>
        <w:color w:val="auto"/>
        <w:sz w:val="16"/>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7333183"/>
    <w:multiLevelType w:val="hybridMultilevel"/>
    <w:tmpl w:val="420E7094"/>
    <w:lvl w:ilvl="0" w:tplc="04190019">
      <w:start w:val="1"/>
      <w:numFmt w:val="bullet"/>
      <w:lvlText w:val=""/>
      <w:lvlJc w:val="left"/>
      <w:pPr>
        <w:ind w:left="1665" w:hanging="360"/>
      </w:pPr>
      <w:rPr>
        <w:rFonts w:ascii="Symbol" w:hAnsi="Symbol" w:hint="default"/>
        <w:b w:val="0"/>
        <w:i w:val="0"/>
        <w:color w:val="auto"/>
        <w:sz w:val="16"/>
      </w:rPr>
    </w:lvl>
    <w:lvl w:ilvl="1" w:tplc="04190003" w:tentative="1">
      <w:start w:val="1"/>
      <w:numFmt w:val="bullet"/>
      <w:lvlText w:val="o"/>
      <w:lvlJc w:val="left"/>
      <w:pPr>
        <w:ind w:left="2385" w:hanging="360"/>
      </w:pPr>
      <w:rPr>
        <w:rFonts w:ascii="Courier New" w:hAnsi="Courier New" w:cs="Courier New" w:hint="default"/>
      </w:rPr>
    </w:lvl>
    <w:lvl w:ilvl="2" w:tplc="04190005" w:tentative="1">
      <w:start w:val="1"/>
      <w:numFmt w:val="bullet"/>
      <w:lvlText w:val=""/>
      <w:lvlJc w:val="left"/>
      <w:pPr>
        <w:ind w:left="3105" w:hanging="360"/>
      </w:pPr>
      <w:rPr>
        <w:rFonts w:ascii="Wingdings" w:hAnsi="Wingdings" w:hint="default"/>
      </w:rPr>
    </w:lvl>
    <w:lvl w:ilvl="3" w:tplc="04190001" w:tentative="1">
      <w:start w:val="1"/>
      <w:numFmt w:val="bullet"/>
      <w:lvlText w:val=""/>
      <w:lvlJc w:val="left"/>
      <w:pPr>
        <w:ind w:left="3825" w:hanging="360"/>
      </w:pPr>
      <w:rPr>
        <w:rFonts w:ascii="Symbol" w:hAnsi="Symbol" w:hint="default"/>
      </w:rPr>
    </w:lvl>
    <w:lvl w:ilvl="4" w:tplc="04190003" w:tentative="1">
      <w:start w:val="1"/>
      <w:numFmt w:val="bullet"/>
      <w:lvlText w:val="o"/>
      <w:lvlJc w:val="left"/>
      <w:pPr>
        <w:ind w:left="4545" w:hanging="360"/>
      </w:pPr>
      <w:rPr>
        <w:rFonts w:ascii="Courier New" w:hAnsi="Courier New" w:cs="Courier New" w:hint="default"/>
      </w:rPr>
    </w:lvl>
    <w:lvl w:ilvl="5" w:tplc="04190005" w:tentative="1">
      <w:start w:val="1"/>
      <w:numFmt w:val="bullet"/>
      <w:lvlText w:val=""/>
      <w:lvlJc w:val="left"/>
      <w:pPr>
        <w:ind w:left="5265" w:hanging="360"/>
      </w:pPr>
      <w:rPr>
        <w:rFonts w:ascii="Wingdings" w:hAnsi="Wingdings" w:hint="default"/>
      </w:rPr>
    </w:lvl>
    <w:lvl w:ilvl="6" w:tplc="04190001" w:tentative="1">
      <w:start w:val="1"/>
      <w:numFmt w:val="bullet"/>
      <w:lvlText w:val=""/>
      <w:lvlJc w:val="left"/>
      <w:pPr>
        <w:ind w:left="5985" w:hanging="360"/>
      </w:pPr>
      <w:rPr>
        <w:rFonts w:ascii="Symbol" w:hAnsi="Symbol" w:hint="default"/>
      </w:rPr>
    </w:lvl>
    <w:lvl w:ilvl="7" w:tplc="04190003" w:tentative="1">
      <w:start w:val="1"/>
      <w:numFmt w:val="bullet"/>
      <w:lvlText w:val="o"/>
      <w:lvlJc w:val="left"/>
      <w:pPr>
        <w:ind w:left="6705" w:hanging="360"/>
      </w:pPr>
      <w:rPr>
        <w:rFonts w:ascii="Courier New" w:hAnsi="Courier New" w:cs="Courier New" w:hint="default"/>
      </w:rPr>
    </w:lvl>
    <w:lvl w:ilvl="8" w:tplc="04190005" w:tentative="1">
      <w:start w:val="1"/>
      <w:numFmt w:val="bullet"/>
      <w:lvlText w:val=""/>
      <w:lvlJc w:val="left"/>
      <w:pPr>
        <w:ind w:left="7425" w:hanging="360"/>
      </w:pPr>
      <w:rPr>
        <w:rFonts w:ascii="Wingdings" w:hAnsi="Wingdings" w:hint="default"/>
      </w:rPr>
    </w:lvl>
  </w:abstractNum>
  <w:abstractNum w:abstractNumId="30">
    <w:nsid w:val="781E62FC"/>
    <w:multiLevelType w:val="hybridMultilevel"/>
    <w:tmpl w:val="7938F000"/>
    <w:lvl w:ilvl="0" w:tplc="04190019">
      <w:start w:val="1"/>
      <w:numFmt w:val="bullet"/>
      <w:lvlText w:val=""/>
      <w:lvlJc w:val="left"/>
      <w:pPr>
        <w:ind w:left="1647" w:hanging="360"/>
      </w:pPr>
      <w:rPr>
        <w:rFonts w:ascii="Symbol" w:hAnsi="Symbol" w:hint="default"/>
        <w:b w:val="0"/>
        <w:i w:val="0"/>
        <w:color w:val="auto"/>
        <w:sz w:val="16"/>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31">
    <w:nsid w:val="7C603C51"/>
    <w:multiLevelType w:val="hybridMultilevel"/>
    <w:tmpl w:val="48D451A6"/>
    <w:lvl w:ilvl="0" w:tplc="FD2C117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7D585C71"/>
    <w:multiLevelType w:val="hybridMultilevel"/>
    <w:tmpl w:val="B7EEA37A"/>
    <w:lvl w:ilvl="0" w:tplc="61CEA274">
      <w:start w:val="1"/>
      <w:numFmt w:val="bullet"/>
      <w:lvlText w:val=""/>
      <w:lvlJc w:val="left"/>
      <w:pPr>
        <w:ind w:left="1287" w:hanging="436"/>
      </w:pPr>
      <w:rPr>
        <w:rFonts w:ascii="Symbol" w:hAnsi="Symbol" w:hint="default"/>
        <w:b w:val="0"/>
        <w:i w:val="0"/>
        <w:color w:val="auto"/>
        <w:sz w:val="16"/>
      </w:rPr>
    </w:lvl>
    <w:lvl w:ilvl="1" w:tplc="04190003" w:tentative="1">
      <w:start w:val="1"/>
      <w:numFmt w:val="bullet"/>
      <w:lvlText w:val="o"/>
      <w:lvlJc w:val="left"/>
      <w:pPr>
        <w:ind w:left="2415" w:hanging="360"/>
      </w:pPr>
      <w:rPr>
        <w:rFonts w:ascii="Courier New" w:hAnsi="Courier New" w:cs="Courier New" w:hint="default"/>
      </w:rPr>
    </w:lvl>
    <w:lvl w:ilvl="2" w:tplc="04190005" w:tentative="1">
      <w:start w:val="1"/>
      <w:numFmt w:val="bullet"/>
      <w:lvlText w:val=""/>
      <w:lvlJc w:val="left"/>
      <w:pPr>
        <w:ind w:left="3135" w:hanging="360"/>
      </w:pPr>
      <w:rPr>
        <w:rFonts w:ascii="Wingdings" w:hAnsi="Wingdings" w:hint="default"/>
      </w:rPr>
    </w:lvl>
    <w:lvl w:ilvl="3" w:tplc="04190001" w:tentative="1">
      <w:start w:val="1"/>
      <w:numFmt w:val="bullet"/>
      <w:lvlText w:val=""/>
      <w:lvlJc w:val="left"/>
      <w:pPr>
        <w:ind w:left="3855" w:hanging="360"/>
      </w:pPr>
      <w:rPr>
        <w:rFonts w:ascii="Symbol" w:hAnsi="Symbol" w:hint="default"/>
      </w:rPr>
    </w:lvl>
    <w:lvl w:ilvl="4" w:tplc="04190003" w:tentative="1">
      <w:start w:val="1"/>
      <w:numFmt w:val="bullet"/>
      <w:lvlText w:val="o"/>
      <w:lvlJc w:val="left"/>
      <w:pPr>
        <w:ind w:left="4575" w:hanging="360"/>
      </w:pPr>
      <w:rPr>
        <w:rFonts w:ascii="Courier New" w:hAnsi="Courier New" w:cs="Courier New" w:hint="default"/>
      </w:rPr>
    </w:lvl>
    <w:lvl w:ilvl="5" w:tplc="04190005" w:tentative="1">
      <w:start w:val="1"/>
      <w:numFmt w:val="bullet"/>
      <w:lvlText w:val=""/>
      <w:lvlJc w:val="left"/>
      <w:pPr>
        <w:ind w:left="5295" w:hanging="360"/>
      </w:pPr>
      <w:rPr>
        <w:rFonts w:ascii="Wingdings" w:hAnsi="Wingdings" w:hint="default"/>
      </w:rPr>
    </w:lvl>
    <w:lvl w:ilvl="6" w:tplc="04190001" w:tentative="1">
      <w:start w:val="1"/>
      <w:numFmt w:val="bullet"/>
      <w:lvlText w:val=""/>
      <w:lvlJc w:val="left"/>
      <w:pPr>
        <w:ind w:left="6015" w:hanging="360"/>
      </w:pPr>
      <w:rPr>
        <w:rFonts w:ascii="Symbol" w:hAnsi="Symbol" w:hint="default"/>
      </w:rPr>
    </w:lvl>
    <w:lvl w:ilvl="7" w:tplc="04190003" w:tentative="1">
      <w:start w:val="1"/>
      <w:numFmt w:val="bullet"/>
      <w:lvlText w:val="o"/>
      <w:lvlJc w:val="left"/>
      <w:pPr>
        <w:ind w:left="6735" w:hanging="360"/>
      </w:pPr>
      <w:rPr>
        <w:rFonts w:ascii="Courier New" w:hAnsi="Courier New" w:cs="Courier New" w:hint="default"/>
      </w:rPr>
    </w:lvl>
    <w:lvl w:ilvl="8" w:tplc="04190005" w:tentative="1">
      <w:start w:val="1"/>
      <w:numFmt w:val="bullet"/>
      <w:lvlText w:val=""/>
      <w:lvlJc w:val="left"/>
      <w:pPr>
        <w:ind w:left="7455" w:hanging="360"/>
      </w:pPr>
      <w:rPr>
        <w:rFonts w:ascii="Wingdings" w:hAnsi="Wingdings" w:hint="default"/>
      </w:rPr>
    </w:lvl>
  </w:abstractNum>
  <w:abstractNum w:abstractNumId="33">
    <w:nsid w:val="7E282935"/>
    <w:multiLevelType w:val="hybridMultilevel"/>
    <w:tmpl w:val="216CA6A4"/>
    <w:lvl w:ilvl="0" w:tplc="04190019">
      <w:start w:val="1"/>
      <w:numFmt w:val="bullet"/>
      <w:lvlText w:val=""/>
      <w:lvlJc w:val="left"/>
      <w:pPr>
        <w:ind w:left="1647" w:hanging="360"/>
      </w:pPr>
      <w:rPr>
        <w:rFonts w:ascii="Symbol" w:hAnsi="Symbol" w:hint="default"/>
        <w:b w:val="0"/>
        <w:i w:val="0"/>
        <w:color w:val="auto"/>
        <w:sz w:val="16"/>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34">
    <w:nsid w:val="7FD01185"/>
    <w:multiLevelType w:val="hybridMultilevel"/>
    <w:tmpl w:val="974000DC"/>
    <w:lvl w:ilvl="0" w:tplc="C8980CA0">
      <w:start w:val="5"/>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4"/>
  </w:num>
  <w:num w:numId="2">
    <w:abstractNumId w:val="1"/>
  </w:num>
  <w:num w:numId="3">
    <w:abstractNumId w:val="8"/>
  </w:num>
  <w:num w:numId="4">
    <w:abstractNumId w:val="13"/>
  </w:num>
  <w:num w:numId="5">
    <w:abstractNumId w:val="15"/>
  </w:num>
  <w:num w:numId="6">
    <w:abstractNumId w:val="34"/>
  </w:num>
  <w:num w:numId="7">
    <w:abstractNumId w:val="12"/>
  </w:num>
  <w:num w:numId="8">
    <w:abstractNumId w:val="25"/>
  </w:num>
  <w:num w:numId="9">
    <w:abstractNumId w:val="4"/>
  </w:num>
  <w:num w:numId="10">
    <w:abstractNumId w:val="28"/>
  </w:num>
  <w:num w:numId="11">
    <w:abstractNumId w:val="23"/>
  </w:num>
  <w:num w:numId="12">
    <w:abstractNumId w:val="11"/>
  </w:num>
  <w:num w:numId="13">
    <w:abstractNumId w:val="21"/>
  </w:num>
  <w:num w:numId="14">
    <w:abstractNumId w:val="7"/>
  </w:num>
  <w:num w:numId="15">
    <w:abstractNumId w:val="0"/>
  </w:num>
  <w:num w:numId="16">
    <w:abstractNumId w:val="26"/>
  </w:num>
  <w:num w:numId="17">
    <w:abstractNumId w:val="6"/>
  </w:num>
  <w:num w:numId="18">
    <w:abstractNumId w:val="5"/>
  </w:num>
  <w:num w:numId="19">
    <w:abstractNumId w:val="3"/>
  </w:num>
  <w:num w:numId="20">
    <w:abstractNumId w:val="22"/>
  </w:num>
  <w:num w:numId="21">
    <w:abstractNumId w:val="19"/>
  </w:num>
  <w:num w:numId="22">
    <w:abstractNumId w:val="9"/>
  </w:num>
  <w:num w:numId="23">
    <w:abstractNumId w:val="33"/>
  </w:num>
  <w:num w:numId="24">
    <w:abstractNumId w:val="16"/>
  </w:num>
  <w:num w:numId="25">
    <w:abstractNumId w:val="32"/>
  </w:num>
  <w:num w:numId="26">
    <w:abstractNumId w:val="10"/>
  </w:num>
  <w:num w:numId="27">
    <w:abstractNumId w:val="20"/>
  </w:num>
  <w:num w:numId="28">
    <w:abstractNumId w:val="17"/>
  </w:num>
  <w:num w:numId="29">
    <w:abstractNumId w:val="30"/>
  </w:num>
  <w:num w:numId="30">
    <w:abstractNumId w:val="29"/>
  </w:num>
  <w:num w:numId="31">
    <w:abstractNumId w:val="2"/>
  </w:num>
  <w:num w:numId="32">
    <w:abstractNumId w:val="18"/>
  </w:num>
  <w:num w:numId="33">
    <w:abstractNumId w:val="14"/>
  </w:num>
  <w:num w:numId="34">
    <w:abstractNumId w:val="27"/>
  </w:num>
  <w:num w:numId="3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1FE8"/>
    <w:rsid w:val="00025471"/>
    <w:rsid w:val="00063544"/>
    <w:rsid w:val="00082B23"/>
    <w:rsid w:val="000B7D58"/>
    <w:rsid w:val="000C4E40"/>
    <w:rsid w:val="0012465E"/>
    <w:rsid w:val="00133CD1"/>
    <w:rsid w:val="00135376"/>
    <w:rsid w:val="00143B8F"/>
    <w:rsid w:val="00146B3D"/>
    <w:rsid w:val="00154BC3"/>
    <w:rsid w:val="00204AB2"/>
    <w:rsid w:val="003714BD"/>
    <w:rsid w:val="003A2095"/>
    <w:rsid w:val="003C4BAF"/>
    <w:rsid w:val="003C5DAF"/>
    <w:rsid w:val="003E2001"/>
    <w:rsid w:val="00466E74"/>
    <w:rsid w:val="004828E9"/>
    <w:rsid w:val="004A0BF2"/>
    <w:rsid w:val="004A6F0E"/>
    <w:rsid w:val="004F6248"/>
    <w:rsid w:val="00502CE5"/>
    <w:rsid w:val="0052616B"/>
    <w:rsid w:val="005266DF"/>
    <w:rsid w:val="00536D91"/>
    <w:rsid w:val="0058138F"/>
    <w:rsid w:val="0063701B"/>
    <w:rsid w:val="006846AA"/>
    <w:rsid w:val="006A15D0"/>
    <w:rsid w:val="006F26E0"/>
    <w:rsid w:val="00725CEA"/>
    <w:rsid w:val="00742515"/>
    <w:rsid w:val="00751FE8"/>
    <w:rsid w:val="007531EE"/>
    <w:rsid w:val="007617B7"/>
    <w:rsid w:val="007A2E7D"/>
    <w:rsid w:val="007D2F18"/>
    <w:rsid w:val="007F35EA"/>
    <w:rsid w:val="0081076F"/>
    <w:rsid w:val="008705C3"/>
    <w:rsid w:val="008718D8"/>
    <w:rsid w:val="009A7469"/>
    <w:rsid w:val="009D6E34"/>
    <w:rsid w:val="00A511EA"/>
    <w:rsid w:val="00A55CC9"/>
    <w:rsid w:val="00A6365E"/>
    <w:rsid w:val="00A92BC8"/>
    <w:rsid w:val="00AF26DE"/>
    <w:rsid w:val="00B21DAD"/>
    <w:rsid w:val="00B44A11"/>
    <w:rsid w:val="00B60811"/>
    <w:rsid w:val="00B768F6"/>
    <w:rsid w:val="00BE0921"/>
    <w:rsid w:val="00BE1A35"/>
    <w:rsid w:val="00C365EA"/>
    <w:rsid w:val="00C62284"/>
    <w:rsid w:val="00C804D7"/>
    <w:rsid w:val="00C94352"/>
    <w:rsid w:val="00CA2C3B"/>
    <w:rsid w:val="00CC1DC0"/>
    <w:rsid w:val="00D2505C"/>
    <w:rsid w:val="00D37298"/>
    <w:rsid w:val="00D4137B"/>
    <w:rsid w:val="00D844D1"/>
    <w:rsid w:val="00DF0DC0"/>
    <w:rsid w:val="00EA1D59"/>
    <w:rsid w:val="00EB6DBE"/>
    <w:rsid w:val="00F76477"/>
    <w:rsid w:val="00F85E87"/>
    <w:rsid w:val="00FA79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2515"/>
    <w:pPr>
      <w:suppressAutoHyphens/>
      <w:spacing w:after="0" w:line="360" w:lineRule="auto"/>
      <w:ind w:firstLine="567"/>
      <w:jc w:val="both"/>
    </w:pPr>
    <w:rPr>
      <w:rFonts w:ascii="Times New Roman" w:eastAsia="Times New Roman" w:hAnsi="Times New Roman" w:cs="Times New Roman"/>
      <w:bCs/>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mes12">
    <w:name w:val="Times 12"/>
    <w:basedOn w:val="a"/>
    <w:rsid w:val="00751FE8"/>
    <w:pPr>
      <w:overflowPunct w:val="0"/>
      <w:autoSpaceDE w:val="0"/>
      <w:spacing w:line="240" w:lineRule="auto"/>
    </w:pPr>
    <w:rPr>
      <w:sz w:val="24"/>
    </w:rPr>
  </w:style>
  <w:style w:type="paragraph" w:customStyle="1" w:styleId="a3">
    <w:name w:val="Пункт б/н"/>
    <w:basedOn w:val="a"/>
    <w:rsid w:val="00751FE8"/>
    <w:pPr>
      <w:tabs>
        <w:tab w:val="left" w:pos="1134"/>
      </w:tabs>
    </w:pPr>
  </w:style>
  <w:style w:type="paragraph" w:customStyle="1" w:styleId="1">
    <w:name w:val="Заголвище 1"/>
    <w:basedOn w:val="a4"/>
    <w:qFormat/>
    <w:rsid w:val="00536D91"/>
    <w:pPr>
      <w:pageBreakBefore/>
      <w:numPr>
        <w:numId w:val="3"/>
      </w:numPr>
      <w:tabs>
        <w:tab w:val="num" w:pos="360"/>
      </w:tabs>
      <w:suppressAutoHyphens w:val="0"/>
      <w:spacing w:beforeLines="60" w:before="144" w:line="240" w:lineRule="auto"/>
      <w:ind w:firstLine="0"/>
    </w:pPr>
    <w:rPr>
      <w:rFonts w:ascii="Calibri" w:eastAsia="Calibri" w:hAnsi="Calibri"/>
      <w:b/>
      <w:bCs w:val="0"/>
      <w:sz w:val="36"/>
      <w:szCs w:val="28"/>
      <w:lang w:eastAsia="en-US"/>
    </w:rPr>
  </w:style>
  <w:style w:type="paragraph" w:styleId="a4">
    <w:name w:val="List Paragraph"/>
    <w:basedOn w:val="a"/>
    <w:uiPriority w:val="34"/>
    <w:qFormat/>
    <w:rsid w:val="00536D91"/>
    <w:pPr>
      <w:ind w:left="720"/>
      <w:contextualSpacing/>
    </w:pPr>
  </w:style>
  <w:style w:type="paragraph" w:styleId="a5">
    <w:name w:val="No Spacing"/>
    <w:uiPriority w:val="1"/>
    <w:qFormat/>
    <w:rsid w:val="007D2F18"/>
    <w:pPr>
      <w:spacing w:after="0" w:line="240" w:lineRule="auto"/>
      <w:jc w:val="both"/>
    </w:pPr>
    <w:rPr>
      <w:rFonts w:ascii="Times New Roman" w:hAnsi="Times New Roman" w:cs="Times New Roman"/>
      <w:sz w:val="28"/>
    </w:rPr>
  </w:style>
  <w:style w:type="character" w:styleId="a6">
    <w:name w:val="annotation reference"/>
    <w:basedOn w:val="a0"/>
    <w:uiPriority w:val="99"/>
    <w:semiHidden/>
    <w:unhideWhenUsed/>
    <w:rsid w:val="00742515"/>
    <w:rPr>
      <w:sz w:val="16"/>
      <w:szCs w:val="16"/>
    </w:rPr>
  </w:style>
  <w:style w:type="paragraph" w:styleId="a7">
    <w:name w:val="annotation text"/>
    <w:basedOn w:val="a"/>
    <w:link w:val="a8"/>
    <w:uiPriority w:val="99"/>
    <w:semiHidden/>
    <w:unhideWhenUsed/>
    <w:rsid w:val="00742515"/>
    <w:pPr>
      <w:spacing w:line="240" w:lineRule="auto"/>
    </w:pPr>
    <w:rPr>
      <w:sz w:val="20"/>
      <w:szCs w:val="20"/>
    </w:rPr>
  </w:style>
  <w:style w:type="character" w:customStyle="1" w:styleId="a8">
    <w:name w:val="Текст примечания Знак"/>
    <w:basedOn w:val="a0"/>
    <w:link w:val="a7"/>
    <w:uiPriority w:val="99"/>
    <w:semiHidden/>
    <w:rsid w:val="00742515"/>
    <w:rPr>
      <w:rFonts w:ascii="Times New Roman" w:eastAsia="Times New Roman" w:hAnsi="Times New Roman" w:cs="Times New Roman"/>
      <w:bCs/>
      <w:sz w:val="20"/>
      <w:szCs w:val="20"/>
      <w:lang w:eastAsia="ar-SA"/>
    </w:rPr>
  </w:style>
  <w:style w:type="paragraph" w:styleId="a9">
    <w:name w:val="annotation subject"/>
    <w:basedOn w:val="a7"/>
    <w:next w:val="a7"/>
    <w:link w:val="aa"/>
    <w:uiPriority w:val="99"/>
    <w:semiHidden/>
    <w:unhideWhenUsed/>
    <w:rsid w:val="00742515"/>
    <w:rPr>
      <w:b/>
    </w:rPr>
  </w:style>
  <w:style w:type="character" w:customStyle="1" w:styleId="aa">
    <w:name w:val="Тема примечания Знак"/>
    <w:basedOn w:val="a8"/>
    <w:link w:val="a9"/>
    <w:uiPriority w:val="99"/>
    <w:semiHidden/>
    <w:rsid w:val="00742515"/>
    <w:rPr>
      <w:rFonts w:ascii="Times New Roman" w:eastAsia="Times New Roman" w:hAnsi="Times New Roman" w:cs="Times New Roman"/>
      <w:b/>
      <w:bCs/>
      <w:sz w:val="20"/>
      <w:szCs w:val="20"/>
      <w:lang w:eastAsia="ar-SA"/>
    </w:rPr>
  </w:style>
  <w:style w:type="paragraph" w:styleId="ab">
    <w:name w:val="Balloon Text"/>
    <w:basedOn w:val="a"/>
    <w:link w:val="ac"/>
    <w:uiPriority w:val="99"/>
    <w:semiHidden/>
    <w:unhideWhenUsed/>
    <w:rsid w:val="00742515"/>
    <w:pPr>
      <w:spacing w:line="240" w:lineRule="auto"/>
    </w:pPr>
    <w:rPr>
      <w:rFonts w:ascii="Tahoma" w:hAnsi="Tahoma" w:cs="Tahoma"/>
      <w:sz w:val="16"/>
      <w:szCs w:val="16"/>
    </w:rPr>
  </w:style>
  <w:style w:type="character" w:customStyle="1" w:styleId="ac">
    <w:name w:val="Текст выноски Знак"/>
    <w:basedOn w:val="a0"/>
    <w:link w:val="ab"/>
    <w:uiPriority w:val="99"/>
    <w:semiHidden/>
    <w:rsid w:val="00742515"/>
    <w:rPr>
      <w:rFonts w:ascii="Tahoma" w:eastAsia="Times New Roman" w:hAnsi="Tahoma" w:cs="Tahoma"/>
      <w:bCs/>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2515"/>
    <w:pPr>
      <w:suppressAutoHyphens/>
      <w:spacing w:after="0" w:line="360" w:lineRule="auto"/>
      <w:ind w:firstLine="567"/>
      <w:jc w:val="both"/>
    </w:pPr>
    <w:rPr>
      <w:rFonts w:ascii="Times New Roman" w:eastAsia="Times New Roman" w:hAnsi="Times New Roman" w:cs="Times New Roman"/>
      <w:bCs/>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mes12">
    <w:name w:val="Times 12"/>
    <w:basedOn w:val="a"/>
    <w:rsid w:val="00751FE8"/>
    <w:pPr>
      <w:overflowPunct w:val="0"/>
      <w:autoSpaceDE w:val="0"/>
      <w:spacing w:line="240" w:lineRule="auto"/>
    </w:pPr>
    <w:rPr>
      <w:sz w:val="24"/>
    </w:rPr>
  </w:style>
  <w:style w:type="paragraph" w:customStyle="1" w:styleId="a3">
    <w:name w:val="Пункт б/н"/>
    <w:basedOn w:val="a"/>
    <w:rsid w:val="00751FE8"/>
    <w:pPr>
      <w:tabs>
        <w:tab w:val="left" w:pos="1134"/>
      </w:tabs>
    </w:pPr>
  </w:style>
  <w:style w:type="paragraph" w:customStyle="1" w:styleId="1">
    <w:name w:val="Заголвище 1"/>
    <w:basedOn w:val="a4"/>
    <w:qFormat/>
    <w:rsid w:val="00536D91"/>
    <w:pPr>
      <w:pageBreakBefore/>
      <w:numPr>
        <w:numId w:val="3"/>
      </w:numPr>
      <w:tabs>
        <w:tab w:val="num" w:pos="360"/>
      </w:tabs>
      <w:suppressAutoHyphens w:val="0"/>
      <w:spacing w:beforeLines="60" w:before="144" w:line="240" w:lineRule="auto"/>
      <w:ind w:firstLine="0"/>
    </w:pPr>
    <w:rPr>
      <w:rFonts w:ascii="Calibri" w:eastAsia="Calibri" w:hAnsi="Calibri"/>
      <w:b/>
      <w:bCs w:val="0"/>
      <w:sz w:val="36"/>
      <w:szCs w:val="28"/>
      <w:lang w:eastAsia="en-US"/>
    </w:rPr>
  </w:style>
  <w:style w:type="paragraph" w:styleId="a4">
    <w:name w:val="List Paragraph"/>
    <w:basedOn w:val="a"/>
    <w:uiPriority w:val="34"/>
    <w:qFormat/>
    <w:rsid w:val="00536D91"/>
    <w:pPr>
      <w:ind w:left="720"/>
      <w:contextualSpacing/>
    </w:pPr>
  </w:style>
  <w:style w:type="paragraph" w:styleId="a5">
    <w:name w:val="No Spacing"/>
    <w:uiPriority w:val="1"/>
    <w:qFormat/>
    <w:rsid w:val="007D2F18"/>
    <w:pPr>
      <w:spacing w:after="0" w:line="240" w:lineRule="auto"/>
      <w:jc w:val="both"/>
    </w:pPr>
    <w:rPr>
      <w:rFonts w:ascii="Times New Roman" w:hAnsi="Times New Roman" w:cs="Times New Roman"/>
      <w:sz w:val="28"/>
    </w:rPr>
  </w:style>
  <w:style w:type="character" w:styleId="a6">
    <w:name w:val="annotation reference"/>
    <w:basedOn w:val="a0"/>
    <w:uiPriority w:val="99"/>
    <w:semiHidden/>
    <w:unhideWhenUsed/>
    <w:rsid w:val="00742515"/>
    <w:rPr>
      <w:sz w:val="16"/>
      <w:szCs w:val="16"/>
    </w:rPr>
  </w:style>
  <w:style w:type="paragraph" w:styleId="a7">
    <w:name w:val="annotation text"/>
    <w:basedOn w:val="a"/>
    <w:link w:val="a8"/>
    <w:uiPriority w:val="99"/>
    <w:semiHidden/>
    <w:unhideWhenUsed/>
    <w:rsid w:val="00742515"/>
    <w:pPr>
      <w:spacing w:line="240" w:lineRule="auto"/>
    </w:pPr>
    <w:rPr>
      <w:sz w:val="20"/>
      <w:szCs w:val="20"/>
    </w:rPr>
  </w:style>
  <w:style w:type="character" w:customStyle="1" w:styleId="a8">
    <w:name w:val="Текст примечания Знак"/>
    <w:basedOn w:val="a0"/>
    <w:link w:val="a7"/>
    <w:uiPriority w:val="99"/>
    <w:semiHidden/>
    <w:rsid w:val="00742515"/>
    <w:rPr>
      <w:rFonts w:ascii="Times New Roman" w:eastAsia="Times New Roman" w:hAnsi="Times New Roman" w:cs="Times New Roman"/>
      <w:bCs/>
      <w:sz w:val="20"/>
      <w:szCs w:val="20"/>
      <w:lang w:eastAsia="ar-SA"/>
    </w:rPr>
  </w:style>
  <w:style w:type="paragraph" w:styleId="a9">
    <w:name w:val="annotation subject"/>
    <w:basedOn w:val="a7"/>
    <w:next w:val="a7"/>
    <w:link w:val="aa"/>
    <w:uiPriority w:val="99"/>
    <w:semiHidden/>
    <w:unhideWhenUsed/>
    <w:rsid w:val="00742515"/>
    <w:rPr>
      <w:b/>
    </w:rPr>
  </w:style>
  <w:style w:type="character" w:customStyle="1" w:styleId="aa">
    <w:name w:val="Тема примечания Знак"/>
    <w:basedOn w:val="a8"/>
    <w:link w:val="a9"/>
    <w:uiPriority w:val="99"/>
    <w:semiHidden/>
    <w:rsid w:val="00742515"/>
    <w:rPr>
      <w:rFonts w:ascii="Times New Roman" w:eastAsia="Times New Roman" w:hAnsi="Times New Roman" w:cs="Times New Roman"/>
      <w:b/>
      <w:bCs/>
      <w:sz w:val="20"/>
      <w:szCs w:val="20"/>
      <w:lang w:eastAsia="ar-SA"/>
    </w:rPr>
  </w:style>
  <w:style w:type="paragraph" w:styleId="ab">
    <w:name w:val="Balloon Text"/>
    <w:basedOn w:val="a"/>
    <w:link w:val="ac"/>
    <w:uiPriority w:val="99"/>
    <w:semiHidden/>
    <w:unhideWhenUsed/>
    <w:rsid w:val="00742515"/>
    <w:pPr>
      <w:spacing w:line="240" w:lineRule="auto"/>
    </w:pPr>
    <w:rPr>
      <w:rFonts w:ascii="Tahoma" w:hAnsi="Tahoma" w:cs="Tahoma"/>
      <w:sz w:val="16"/>
      <w:szCs w:val="16"/>
    </w:rPr>
  </w:style>
  <w:style w:type="character" w:customStyle="1" w:styleId="ac">
    <w:name w:val="Текст выноски Знак"/>
    <w:basedOn w:val="a0"/>
    <w:link w:val="ab"/>
    <w:uiPriority w:val="99"/>
    <w:semiHidden/>
    <w:rsid w:val="00742515"/>
    <w:rPr>
      <w:rFonts w:ascii="Tahoma" w:eastAsia="Times New Roman" w:hAnsi="Tahoma" w:cs="Tahoma"/>
      <w:bCs/>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6AEE8B-D4E5-4EBC-B328-BE1EEAB07E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1742</Words>
  <Characters>9930</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11649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Зуева Ольга Георгиевна</dc:creator>
  <cp:lastModifiedBy>Шамаева</cp:lastModifiedBy>
  <cp:revision>2</cp:revision>
  <dcterms:created xsi:type="dcterms:W3CDTF">2018-04-02T11:45:00Z</dcterms:created>
  <dcterms:modified xsi:type="dcterms:W3CDTF">2018-04-02T11:45:00Z</dcterms:modified>
</cp:coreProperties>
</file>