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E" w:rsidRDefault="00637DFE" w:rsidP="00B42E04">
      <w:pPr>
        <w:jc w:val="center"/>
        <w:rPr>
          <w:sz w:val="28"/>
          <w:szCs w:val="28"/>
        </w:rPr>
      </w:pPr>
    </w:p>
    <w:p w:rsidR="006D7786" w:rsidRPr="003A6294" w:rsidRDefault="006D7786" w:rsidP="000059BB">
      <w:pPr>
        <w:jc w:val="center"/>
        <w:rPr>
          <w:sz w:val="28"/>
          <w:szCs w:val="28"/>
        </w:rPr>
      </w:pPr>
      <w:r w:rsidRPr="003A6294">
        <w:rPr>
          <w:sz w:val="28"/>
          <w:szCs w:val="28"/>
        </w:rPr>
        <w:t>ДОГОВОР ЭНЕРГОСНАБЖЕНИЯ</w:t>
      </w:r>
    </w:p>
    <w:p w:rsidR="006D7786" w:rsidRPr="00DF6439" w:rsidRDefault="00DF6439" w:rsidP="000059BB">
      <w:pPr>
        <w:ind w:firstLine="567"/>
        <w:rPr>
          <w:bCs/>
        </w:rPr>
      </w:pPr>
      <w:r w:rsidRPr="00DF6439">
        <w:rPr>
          <w:bCs/>
        </w:rPr>
        <w:t xml:space="preserve">с потребителями, финансируемыми </w:t>
      </w:r>
      <w:r w:rsidR="000059BB">
        <w:rPr>
          <w:bCs/>
        </w:rPr>
        <w:t>за счет</w:t>
      </w:r>
      <w:r w:rsidRPr="00DF6439">
        <w:rPr>
          <w:bCs/>
        </w:rPr>
        <w:t xml:space="preserve"> федерального (краевого, муниципального) бюджета</w:t>
      </w:r>
    </w:p>
    <w:p w:rsidR="00DF6439" w:rsidRPr="003A6294" w:rsidRDefault="00DF6439" w:rsidP="008441D9">
      <w:pPr>
        <w:ind w:firstLine="567"/>
        <w:jc w:val="center"/>
        <w:rPr>
          <w:b/>
          <w:bCs/>
          <w:sz w:val="20"/>
          <w:szCs w:val="20"/>
        </w:rPr>
      </w:pPr>
    </w:p>
    <w:p w:rsidR="006D7786" w:rsidRPr="003A6294" w:rsidRDefault="007D67CA" w:rsidP="00CE5EC0">
      <w:pPr>
        <w:rPr>
          <w:b/>
          <w:bCs/>
          <w:sz w:val="20"/>
          <w:szCs w:val="20"/>
        </w:rPr>
      </w:pPr>
      <w:r w:rsidRPr="003A6294">
        <w:rPr>
          <w:b/>
          <w:bCs/>
          <w:sz w:val="20"/>
          <w:szCs w:val="20"/>
        </w:rPr>
        <w:t>«</w:t>
      </w:r>
      <w:r w:rsidR="00EF6CEA" w:rsidRPr="003A6294">
        <w:rPr>
          <w:b/>
          <w:bCs/>
          <w:sz w:val="20"/>
          <w:szCs w:val="20"/>
        </w:rPr>
        <w:t>___</w:t>
      </w:r>
      <w:r w:rsidRPr="003A6294">
        <w:rPr>
          <w:b/>
          <w:bCs/>
          <w:sz w:val="20"/>
          <w:szCs w:val="20"/>
        </w:rPr>
        <w:t xml:space="preserve">» </w:t>
      </w:r>
      <w:r w:rsidR="00EF6CEA" w:rsidRPr="003A6294">
        <w:rPr>
          <w:b/>
          <w:bCs/>
          <w:sz w:val="20"/>
          <w:szCs w:val="20"/>
        </w:rPr>
        <w:t>___________</w:t>
      </w:r>
      <w:r w:rsidR="00CE5EC0">
        <w:rPr>
          <w:b/>
          <w:bCs/>
          <w:sz w:val="20"/>
          <w:szCs w:val="20"/>
        </w:rPr>
        <w:t xml:space="preserve"> 20__</w:t>
      </w:r>
      <w:r w:rsidR="00402159">
        <w:rPr>
          <w:b/>
          <w:bCs/>
          <w:sz w:val="20"/>
          <w:szCs w:val="20"/>
        </w:rPr>
        <w:t>_</w:t>
      </w:r>
      <w:r w:rsidR="002835E9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         </w:t>
      </w:r>
      <w:r w:rsidRPr="003A6294">
        <w:rPr>
          <w:b/>
          <w:bCs/>
          <w:sz w:val="20"/>
          <w:szCs w:val="20"/>
        </w:rPr>
        <w:t xml:space="preserve">       </w:t>
      </w:r>
      <w:r w:rsidR="000B5E18" w:rsidRPr="003A6294">
        <w:rPr>
          <w:b/>
          <w:bCs/>
          <w:sz w:val="20"/>
          <w:szCs w:val="20"/>
        </w:rPr>
        <w:t xml:space="preserve">              </w:t>
      </w:r>
      <w:r w:rsidRPr="003A6294">
        <w:rPr>
          <w:b/>
          <w:bCs/>
          <w:sz w:val="20"/>
          <w:szCs w:val="20"/>
        </w:rPr>
        <w:t xml:space="preserve"> </w:t>
      </w:r>
      <w:r w:rsidR="000B5E18" w:rsidRPr="003A6294">
        <w:rPr>
          <w:b/>
          <w:bCs/>
          <w:sz w:val="20"/>
          <w:szCs w:val="20"/>
        </w:rPr>
        <w:t xml:space="preserve">         </w:t>
      </w:r>
      <w:r w:rsidRPr="003A6294">
        <w:rPr>
          <w:b/>
          <w:bCs/>
          <w:sz w:val="20"/>
          <w:szCs w:val="20"/>
        </w:rPr>
        <w:t xml:space="preserve">№ </w:t>
      </w:r>
      <w:r w:rsidR="00EF6CEA" w:rsidRPr="003A6294">
        <w:rPr>
          <w:b/>
          <w:bCs/>
          <w:sz w:val="20"/>
          <w:szCs w:val="20"/>
        </w:rPr>
        <w:t>__________________</w:t>
      </w:r>
      <w:r w:rsidR="006D7786" w:rsidRPr="003A6294">
        <w:rPr>
          <w:b/>
          <w:bCs/>
          <w:sz w:val="20"/>
          <w:szCs w:val="20"/>
        </w:rPr>
        <w:t xml:space="preserve">               </w:t>
      </w:r>
      <w:r w:rsidR="00EF6CEA" w:rsidRPr="003A6294">
        <w:rPr>
          <w:b/>
          <w:bCs/>
          <w:sz w:val="20"/>
          <w:szCs w:val="20"/>
        </w:rPr>
        <w:t xml:space="preserve">                            </w:t>
      </w:r>
      <w:r w:rsidR="00CE5EC0">
        <w:rPr>
          <w:b/>
          <w:bCs/>
          <w:sz w:val="20"/>
          <w:szCs w:val="20"/>
        </w:rPr>
        <w:t xml:space="preserve">      </w:t>
      </w:r>
      <w:r w:rsidR="00EF6CEA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</w:t>
      </w:r>
      <w:r w:rsidR="00EA4F9B" w:rsidRPr="003A6294">
        <w:rPr>
          <w:b/>
          <w:bCs/>
          <w:sz w:val="20"/>
          <w:szCs w:val="20"/>
        </w:rPr>
        <w:t>Грозный</w:t>
      </w:r>
    </w:p>
    <w:p w:rsidR="007D67CA" w:rsidRPr="003A6294" w:rsidRDefault="007D67CA" w:rsidP="00CE5EC0">
      <w:pPr>
        <w:ind w:firstLine="567"/>
        <w:rPr>
          <w:sz w:val="20"/>
          <w:szCs w:val="20"/>
        </w:rPr>
      </w:pPr>
    </w:p>
    <w:p w:rsidR="008441D9" w:rsidRDefault="008441D9" w:rsidP="008441D9">
      <w:pPr>
        <w:jc w:val="both"/>
        <w:rPr>
          <w:b/>
          <w:bCs/>
          <w:sz w:val="18"/>
          <w:szCs w:val="18"/>
        </w:rPr>
      </w:pPr>
    </w:p>
    <w:p w:rsidR="00FC10AD" w:rsidRDefault="008441D9" w:rsidP="008441D9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proofErr w:type="gramStart"/>
      <w:r w:rsidR="002A7820" w:rsidRPr="002A7820">
        <w:rPr>
          <w:b/>
          <w:bCs/>
          <w:sz w:val="18"/>
          <w:szCs w:val="18"/>
        </w:rPr>
        <w:t xml:space="preserve">Акционерное общество «Чеченэнерго», </w:t>
      </w:r>
      <w:r w:rsidR="002A7820" w:rsidRPr="002A7820">
        <w:rPr>
          <w:bCs/>
          <w:sz w:val="18"/>
          <w:szCs w:val="18"/>
        </w:rPr>
        <w:t>именуемое в дальнейшем</w:t>
      </w:r>
      <w:r w:rsidR="002A7820" w:rsidRPr="002A7820">
        <w:rPr>
          <w:b/>
          <w:bCs/>
          <w:sz w:val="18"/>
          <w:szCs w:val="18"/>
        </w:rPr>
        <w:t xml:space="preserve"> «Гарантирующий поставщик», </w:t>
      </w:r>
      <w:r w:rsidR="002A7820" w:rsidRPr="002A7820">
        <w:rPr>
          <w:bCs/>
          <w:sz w:val="18"/>
          <w:szCs w:val="18"/>
        </w:rPr>
        <w:t xml:space="preserve">в лице </w:t>
      </w:r>
      <w:r w:rsidR="0048455A">
        <w:rPr>
          <w:bCs/>
          <w:sz w:val="18"/>
          <w:szCs w:val="18"/>
        </w:rPr>
        <w:t>____________________________________________________________________________________________________________</w:t>
      </w:r>
      <w:r w:rsidR="002A7820" w:rsidRPr="002A7820">
        <w:rPr>
          <w:bCs/>
          <w:sz w:val="18"/>
          <w:szCs w:val="18"/>
        </w:rPr>
        <w:t xml:space="preserve">, действующего на основании </w:t>
      </w:r>
      <w:r w:rsidR="0048455A">
        <w:rPr>
          <w:bCs/>
          <w:sz w:val="18"/>
          <w:szCs w:val="18"/>
        </w:rPr>
        <w:t>______________________________________________________________________</w:t>
      </w:r>
      <w:r w:rsidR="00B17A31" w:rsidRPr="003A6294">
        <w:rPr>
          <w:sz w:val="18"/>
          <w:szCs w:val="18"/>
        </w:rPr>
        <w:t xml:space="preserve">, с </w:t>
      </w:r>
      <w:r w:rsidR="00344E90" w:rsidRPr="003A6294">
        <w:rPr>
          <w:sz w:val="18"/>
          <w:szCs w:val="18"/>
        </w:rPr>
        <w:t xml:space="preserve">одной  стороны, </w:t>
      </w:r>
      <w:r w:rsidR="00FC10AD" w:rsidRPr="003A6294">
        <w:rPr>
          <w:sz w:val="18"/>
          <w:szCs w:val="18"/>
        </w:rPr>
        <w:t>и</w:t>
      </w:r>
      <w:r w:rsidR="00344E90" w:rsidRPr="003A6294">
        <w:rPr>
          <w:sz w:val="18"/>
          <w:szCs w:val="18"/>
        </w:rPr>
        <w:t xml:space="preserve"> ________________________________</w:t>
      </w:r>
      <w:r>
        <w:rPr>
          <w:sz w:val="18"/>
          <w:szCs w:val="18"/>
        </w:rPr>
        <w:t>_________________________</w:t>
      </w:r>
      <w:r w:rsidR="0048455A"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 xml:space="preserve"> _____________________________________________________________________</w:t>
      </w:r>
      <w:r w:rsidR="00FC10AD" w:rsidRPr="003A6294">
        <w:rPr>
          <w:sz w:val="18"/>
          <w:szCs w:val="18"/>
        </w:rPr>
        <w:t xml:space="preserve">, именуемое в дальнейшем </w:t>
      </w:r>
      <w:r w:rsidR="00FC10AD" w:rsidRPr="003A6294">
        <w:rPr>
          <w:b/>
          <w:sz w:val="18"/>
          <w:szCs w:val="18"/>
        </w:rPr>
        <w:t>«Потребитель»</w:t>
      </w:r>
      <w:r w:rsidR="00FC10AD" w:rsidRPr="003A6294">
        <w:rPr>
          <w:sz w:val="18"/>
          <w:szCs w:val="18"/>
        </w:rPr>
        <w:t>, в лице</w:t>
      </w:r>
      <w:r>
        <w:rPr>
          <w:sz w:val="18"/>
          <w:szCs w:val="18"/>
        </w:rPr>
        <w:t xml:space="preserve"> </w:t>
      </w:r>
      <w:r w:rsidR="00FC10AD" w:rsidRPr="003A6294">
        <w:rPr>
          <w:sz w:val="18"/>
          <w:szCs w:val="18"/>
        </w:rPr>
        <w:t xml:space="preserve"> _____________________________________________________</w:t>
      </w:r>
      <w:r w:rsidR="00344E90" w:rsidRPr="003A6294">
        <w:rPr>
          <w:sz w:val="18"/>
          <w:szCs w:val="18"/>
        </w:rPr>
        <w:t>______________</w:t>
      </w:r>
      <w:r>
        <w:rPr>
          <w:sz w:val="18"/>
          <w:szCs w:val="18"/>
        </w:rPr>
        <w:t>___________________</w:t>
      </w:r>
      <w:r w:rsidR="00FC10AD" w:rsidRPr="003A6294">
        <w:rPr>
          <w:sz w:val="18"/>
          <w:szCs w:val="18"/>
        </w:rPr>
        <w:t>, действующего на основании ______________</w:t>
      </w:r>
      <w:r>
        <w:rPr>
          <w:sz w:val="18"/>
          <w:szCs w:val="18"/>
        </w:rPr>
        <w:t>____________________________________________________________________</w:t>
      </w:r>
      <w:r w:rsidR="00FC10AD" w:rsidRPr="003A6294">
        <w:rPr>
          <w:sz w:val="18"/>
          <w:szCs w:val="18"/>
        </w:rPr>
        <w:t xml:space="preserve">, с  другой стороны, при совместном упоминании именуемые в дальнейшем </w:t>
      </w:r>
      <w:r w:rsidR="00FC10AD" w:rsidRPr="003A6294">
        <w:rPr>
          <w:b/>
          <w:sz w:val="18"/>
          <w:szCs w:val="18"/>
        </w:rPr>
        <w:t>Стороны</w:t>
      </w:r>
      <w:r w:rsidR="00FC10AD" w:rsidRPr="003A6294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EA6D16" w:rsidRPr="003A6294" w:rsidRDefault="00EA6D16" w:rsidP="00FC10AD">
      <w:pPr>
        <w:ind w:firstLine="426"/>
        <w:jc w:val="both"/>
        <w:rPr>
          <w:sz w:val="18"/>
          <w:szCs w:val="18"/>
        </w:rPr>
      </w:pPr>
    </w:p>
    <w:p w:rsidR="006D7786" w:rsidRPr="008441D9" w:rsidRDefault="00A36F71" w:rsidP="008441D9">
      <w:pPr>
        <w:keepNext/>
        <w:outlineLvl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                                                                              1.</w:t>
      </w:r>
      <w:r w:rsidRPr="003A6294">
        <w:rPr>
          <w:sz w:val="18"/>
          <w:szCs w:val="18"/>
        </w:rPr>
        <w:t xml:space="preserve"> </w:t>
      </w:r>
      <w:r w:rsidR="006D7786" w:rsidRPr="003A6294">
        <w:rPr>
          <w:b/>
          <w:kern w:val="28"/>
          <w:sz w:val="18"/>
          <w:szCs w:val="18"/>
        </w:rPr>
        <w:t>ПРЕДМЕТ ДОГОВОРА.</w:t>
      </w:r>
    </w:p>
    <w:p w:rsidR="00EA6D16" w:rsidRPr="003A6294" w:rsidRDefault="00EA6D16" w:rsidP="00A36F71">
      <w:pPr>
        <w:keepNext/>
        <w:outlineLvl w:val="0"/>
        <w:rPr>
          <w:b/>
          <w:kern w:val="28"/>
          <w:sz w:val="18"/>
          <w:szCs w:val="18"/>
        </w:rPr>
      </w:pPr>
    </w:p>
    <w:p w:rsidR="006D7786" w:rsidRPr="003A6294" w:rsidRDefault="00A36F71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1.1.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обязуется осуществлять в точках поставки </w:t>
      </w:r>
      <w:r w:rsidR="00185EDB" w:rsidRPr="003A6294">
        <w:rPr>
          <w:b/>
          <w:sz w:val="18"/>
          <w:szCs w:val="18"/>
        </w:rPr>
        <w:t>(П</w:t>
      </w:r>
      <w:r w:rsidR="006D7786" w:rsidRPr="003A6294">
        <w:rPr>
          <w:b/>
          <w:sz w:val="18"/>
          <w:szCs w:val="18"/>
        </w:rPr>
        <w:t>риложение 3</w:t>
      </w:r>
      <w:r w:rsidR="00185EDB" w:rsidRPr="003A6294">
        <w:rPr>
          <w:b/>
          <w:sz w:val="18"/>
          <w:szCs w:val="18"/>
        </w:rPr>
        <w:t>)</w:t>
      </w:r>
      <w:r w:rsidR="006D7786" w:rsidRPr="003A6294">
        <w:rPr>
          <w:sz w:val="18"/>
          <w:szCs w:val="18"/>
        </w:rPr>
        <w:t xml:space="preserve"> к настоящему Договору  продажу электрической энергии (мощности) на условиях, предусмотренных настоящим Договором,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3A6294">
        <w:rPr>
          <w:sz w:val="18"/>
          <w:szCs w:val="18"/>
        </w:rPr>
        <w:t>Потреби</w:t>
      </w:r>
      <w:r w:rsidR="006D7786" w:rsidRPr="003A6294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3A6294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1.2. </w:t>
      </w:r>
      <w:r w:rsidRPr="003A6294">
        <w:rPr>
          <w:sz w:val="18"/>
          <w:szCs w:val="18"/>
        </w:rPr>
        <w:t>Границы раздела балансовой принадлежности и эксплуатационной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ответственности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</w:t>
      </w:r>
      <w:r w:rsidR="00BE7CA8" w:rsidRPr="003A6294">
        <w:rPr>
          <w:sz w:val="18"/>
          <w:szCs w:val="18"/>
        </w:rPr>
        <w:t xml:space="preserve">об осуществлении </w:t>
      </w:r>
      <w:r w:rsidR="00E5169E" w:rsidRPr="003A6294">
        <w:rPr>
          <w:sz w:val="18"/>
          <w:szCs w:val="18"/>
        </w:rPr>
        <w:t xml:space="preserve">технологического присоединения </w:t>
      </w:r>
      <w:r w:rsidR="00E5169E" w:rsidRPr="003A6294">
        <w:rPr>
          <w:b/>
          <w:sz w:val="18"/>
          <w:szCs w:val="18"/>
        </w:rPr>
        <w:t>(П</w:t>
      </w:r>
      <w:r w:rsidR="00BE7CA8" w:rsidRPr="003A6294">
        <w:rPr>
          <w:b/>
          <w:sz w:val="18"/>
          <w:szCs w:val="18"/>
        </w:rPr>
        <w:t>риложение 2</w:t>
      </w:r>
      <w:r w:rsidR="00E5169E" w:rsidRPr="003A6294">
        <w:rPr>
          <w:b/>
          <w:sz w:val="18"/>
          <w:szCs w:val="18"/>
        </w:rPr>
        <w:t>)</w:t>
      </w:r>
      <w:r w:rsidR="00BE7CA8" w:rsidRPr="003A6294">
        <w:rPr>
          <w:sz w:val="18"/>
          <w:szCs w:val="18"/>
        </w:rPr>
        <w:t xml:space="preserve"> к настоящему Договору</w:t>
      </w:r>
      <w:r w:rsidRPr="003A6294">
        <w:rPr>
          <w:b/>
          <w:sz w:val="18"/>
          <w:szCs w:val="18"/>
        </w:rPr>
        <w:t xml:space="preserve">.  </w:t>
      </w:r>
    </w:p>
    <w:p w:rsidR="0041654F" w:rsidRPr="003A6294" w:rsidRDefault="006D7786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1.3. </w:t>
      </w:r>
      <w:r w:rsidR="0041654F">
        <w:rPr>
          <w:bCs/>
          <w:sz w:val="18"/>
          <w:szCs w:val="18"/>
        </w:rPr>
        <w:t>К</w:t>
      </w:r>
      <w:r w:rsidR="0041654F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41654F">
        <w:rPr>
          <w:bCs/>
          <w:sz w:val="18"/>
          <w:szCs w:val="18"/>
        </w:rPr>
        <w:t>определяется и</w:t>
      </w:r>
      <w:r w:rsidR="0041654F" w:rsidRPr="001B678A">
        <w:rPr>
          <w:bCs/>
          <w:sz w:val="18"/>
          <w:szCs w:val="18"/>
        </w:rPr>
        <w:t>сходя из фактической схемы электроснабжения</w:t>
      </w:r>
      <w:r w:rsidR="0041654F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="0041654F" w:rsidRPr="001B678A">
        <w:rPr>
          <w:bCs/>
          <w:sz w:val="18"/>
          <w:szCs w:val="18"/>
        </w:rPr>
        <w:t xml:space="preserve">настоящего </w:t>
      </w:r>
      <w:r w:rsidR="0041654F" w:rsidRPr="001B678A">
        <w:rPr>
          <w:sz w:val="18"/>
          <w:szCs w:val="18"/>
        </w:rPr>
        <w:t>Контракт</w:t>
      </w:r>
      <w:r w:rsidR="0041654F">
        <w:rPr>
          <w:bCs/>
          <w:sz w:val="18"/>
          <w:szCs w:val="18"/>
        </w:rPr>
        <w:t>а</w:t>
      </w:r>
      <w:r w:rsidR="0041654F" w:rsidRPr="001B678A">
        <w:rPr>
          <w:sz w:val="18"/>
          <w:szCs w:val="18"/>
        </w:rPr>
        <w:t xml:space="preserve">. </w:t>
      </w:r>
    </w:p>
    <w:p w:rsidR="006D7786" w:rsidRPr="003A6294" w:rsidRDefault="0041654F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3A6294">
        <w:rPr>
          <w:color w:val="0000FF"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</w:p>
    <w:p w:rsidR="00986174" w:rsidRDefault="006D778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1.</w:t>
      </w:r>
      <w:r w:rsidR="0086155D" w:rsidRPr="003A6294">
        <w:rPr>
          <w:b/>
          <w:sz w:val="18"/>
          <w:szCs w:val="18"/>
        </w:rPr>
        <w:t>4.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Качество электрической энергии, поставляемой по настоящему договору, должно соответствовать требованиям действующего законодательства РФ.</w:t>
      </w:r>
    </w:p>
    <w:p w:rsidR="00EA6D16" w:rsidRPr="003A6294" w:rsidRDefault="00EA6D1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3F5EB8" w:rsidRDefault="00A36F71" w:rsidP="008441D9">
      <w:pPr>
        <w:autoSpaceDE w:val="0"/>
        <w:autoSpaceDN w:val="0"/>
        <w:adjustRightInd w:val="0"/>
        <w:jc w:val="center"/>
        <w:rPr>
          <w:b/>
          <w:kern w:val="28"/>
          <w:sz w:val="18"/>
          <w:szCs w:val="18"/>
        </w:rPr>
      </w:pPr>
      <w:r w:rsidRPr="003A6294">
        <w:rPr>
          <w:b/>
          <w:sz w:val="18"/>
          <w:szCs w:val="18"/>
        </w:rPr>
        <w:t xml:space="preserve">2. </w:t>
      </w:r>
      <w:r w:rsidR="006D7786" w:rsidRPr="003A6294">
        <w:rPr>
          <w:b/>
          <w:kern w:val="28"/>
          <w:sz w:val="18"/>
          <w:szCs w:val="18"/>
        </w:rPr>
        <w:t>ПРАВА И ОБЯЗАННОСТИ СТОРОН.</w:t>
      </w:r>
    </w:p>
    <w:p w:rsidR="00EA6D16" w:rsidRPr="003A6294" w:rsidRDefault="00EA6D16" w:rsidP="00A36F71">
      <w:pPr>
        <w:autoSpaceDE w:val="0"/>
        <w:autoSpaceDN w:val="0"/>
        <w:adjustRightInd w:val="0"/>
        <w:jc w:val="center"/>
        <w:rPr>
          <w:b/>
          <w:kern w:val="28"/>
          <w:sz w:val="18"/>
          <w:szCs w:val="18"/>
        </w:rPr>
      </w:pPr>
    </w:p>
    <w:p w:rsidR="006D7786" w:rsidRDefault="006D7786" w:rsidP="008441D9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2.1.  Гарантирующий поставщик обязуется:</w:t>
      </w:r>
    </w:p>
    <w:p w:rsidR="00E14384" w:rsidRPr="003A6294" w:rsidRDefault="00E14384" w:rsidP="006D7786">
      <w:pPr>
        <w:ind w:firstLine="426"/>
        <w:jc w:val="both"/>
        <w:rPr>
          <w:b/>
          <w:sz w:val="18"/>
          <w:szCs w:val="18"/>
        </w:rPr>
      </w:pP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2.1.1.</w:t>
      </w:r>
      <w:r w:rsidRPr="003A6294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2.1.2.</w:t>
      </w:r>
      <w:r w:rsidRPr="003A6294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2.1.3. </w:t>
      </w:r>
      <w:r w:rsidRPr="003A6294">
        <w:rPr>
          <w:sz w:val="18"/>
          <w:szCs w:val="18"/>
        </w:rPr>
        <w:t>Обеспечить прием показаний приборов учета от Потребителя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2.1.4. </w:t>
      </w:r>
      <w:r w:rsidRPr="003A6294">
        <w:rPr>
          <w:sz w:val="18"/>
          <w:szCs w:val="18"/>
        </w:rPr>
        <w:t xml:space="preserve">Предоставлять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</w:t>
      </w:r>
      <w:proofErr w:type="gramStart"/>
      <w:r w:rsidRPr="003A6294">
        <w:rPr>
          <w:sz w:val="18"/>
          <w:szCs w:val="18"/>
        </w:rPr>
        <w:t>счет-фактуры</w:t>
      </w:r>
      <w:proofErr w:type="gramEnd"/>
      <w:r w:rsidRPr="003A6294">
        <w:rPr>
          <w:sz w:val="18"/>
          <w:szCs w:val="18"/>
        </w:rPr>
        <w:t xml:space="preserve">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2.1.5. </w:t>
      </w:r>
      <w:r w:rsidRPr="003A6294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</w:t>
      </w:r>
      <w:r w:rsidR="00C075E1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Договора и действующим законодательством РФ.</w:t>
      </w:r>
    </w:p>
    <w:p w:rsidR="00E14384" w:rsidRPr="003A6294" w:rsidRDefault="00E14384" w:rsidP="006D7786">
      <w:pPr>
        <w:ind w:firstLine="426"/>
        <w:jc w:val="both"/>
        <w:rPr>
          <w:sz w:val="18"/>
          <w:szCs w:val="18"/>
        </w:rPr>
      </w:pPr>
    </w:p>
    <w:p w:rsidR="006D7786" w:rsidRDefault="006D7786" w:rsidP="00B42E04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2.2. Гарантирующий поставщик имеет право:</w:t>
      </w:r>
    </w:p>
    <w:p w:rsidR="00E14384" w:rsidRPr="003A6294" w:rsidRDefault="00E14384" w:rsidP="00B42E04">
      <w:pPr>
        <w:jc w:val="both"/>
        <w:rPr>
          <w:b/>
          <w:sz w:val="18"/>
          <w:szCs w:val="18"/>
        </w:rPr>
      </w:pPr>
    </w:p>
    <w:p w:rsidR="006D7786" w:rsidRPr="003A6294" w:rsidRDefault="006D7786" w:rsidP="002212A7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1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Договору) </w:t>
      </w:r>
      <w:r w:rsidR="00114673" w:rsidRPr="003A6294">
        <w:rPr>
          <w:sz w:val="18"/>
          <w:szCs w:val="18"/>
        </w:rPr>
        <w:t xml:space="preserve">в соответствии с </w:t>
      </w:r>
      <w:r w:rsidRPr="003A6294">
        <w:rPr>
          <w:sz w:val="18"/>
          <w:szCs w:val="18"/>
        </w:rPr>
        <w:t>Правил</w:t>
      </w:r>
      <w:r w:rsidR="00114673" w:rsidRPr="003A6294">
        <w:rPr>
          <w:sz w:val="18"/>
          <w:szCs w:val="18"/>
        </w:rPr>
        <w:t>ами</w:t>
      </w:r>
      <w:r w:rsidRPr="003A6294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3A6294">
        <w:rPr>
          <w:sz w:val="18"/>
          <w:szCs w:val="18"/>
        </w:rPr>
        <w:t>ми</w:t>
      </w:r>
      <w:r w:rsidRPr="003A6294">
        <w:rPr>
          <w:sz w:val="18"/>
          <w:szCs w:val="18"/>
        </w:rPr>
        <w:t xml:space="preserve"> Постановлением Правит</w:t>
      </w:r>
      <w:r w:rsidR="002212A7" w:rsidRPr="003A6294">
        <w:rPr>
          <w:sz w:val="18"/>
          <w:szCs w:val="18"/>
        </w:rPr>
        <w:t>ельства РФ от 04.05.2012 № 442,</w:t>
      </w:r>
      <w:r w:rsidR="00D03285" w:rsidRPr="003A6294">
        <w:rPr>
          <w:sz w:val="18"/>
          <w:szCs w:val="18"/>
        </w:rPr>
        <w:t xml:space="preserve"> с учетом специфики проведения ограничения энергопотребления  у потребителей</w:t>
      </w:r>
      <w:r w:rsidR="00185EDB" w:rsidRPr="003A6294">
        <w:rPr>
          <w:sz w:val="18"/>
          <w:szCs w:val="18"/>
        </w:rPr>
        <w:t>, причисленных действующим законодательством Российской Федерации</w:t>
      </w:r>
      <w:r w:rsidR="00D03285" w:rsidRPr="003A6294">
        <w:rPr>
          <w:sz w:val="18"/>
          <w:szCs w:val="18"/>
        </w:rPr>
        <w:t xml:space="preserve"> к категории потребителей электрической энергии (мощности) </w:t>
      </w:r>
      <w:r w:rsidR="00681313" w:rsidRPr="003A6294">
        <w:rPr>
          <w:sz w:val="18"/>
          <w:szCs w:val="18"/>
        </w:rPr>
        <w:t>ограничение режима потребления которых</w:t>
      </w:r>
      <w:r w:rsidR="008F6DC0" w:rsidRPr="003A6294">
        <w:rPr>
          <w:sz w:val="18"/>
          <w:szCs w:val="18"/>
        </w:rPr>
        <w:t xml:space="preserve"> может</w:t>
      </w:r>
      <w:proofErr w:type="gramEnd"/>
      <w:r w:rsidR="008F6DC0" w:rsidRPr="003A6294">
        <w:rPr>
          <w:sz w:val="18"/>
          <w:szCs w:val="18"/>
        </w:rPr>
        <w:t xml:space="preserve"> привести к экономическим,</w:t>
      </w:r>
      <w:r w:rsidR="00681313" w:rsidRPr="003A6294">
        <w:rPr>
          <w:sz w:val="18"/>
          <w:szCs w:val="18"/>
        </w:rPr>
        <w:t xml:space="preserve"> экологическим</w:t>
      </w:r>
      <w:r w:rsidR="008F6DC0" w:rsidRPr="003A6294">
        <w:rPr>
          <w:sz w:val="18"/>
          <w:szCs w:val="18"/>
        </w:rPr>
        <w:t>, социальным последствиям.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bCs/>
          <w:sz w:val="18"/>
          <w:szCs w:val="18"/>
        </w:rPr>
        <w:t xml:space="preserve">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6D7786" w:rsidRPr="003A6294" w:rsidRDefault="006D7786" w:rsidP="0057796A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</w:t>
      </w:r>
      <w:r w:rsidRPr="003A6294">
        <w:rPr>
          <w:sz w:val="18"/>
          <w:szCs w:val="18"/>
        </w:rPr>
        <w:lastRenderedPageBreak/>
        <w:t>инструментальных);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допуска в эксплуатацию приборов учета;</w:t>
      </w:r>
      <w:proofErr w:type="gramEnd"/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присутствия при осуществлении Потребителем действий по самостоятельному частичному ограничению режима своего потребления;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</w:t>
      </w:r>
      <w:r w:rsidR="0057796A"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контроля за</w:t>
      </w:r>
      <w:proofErr w:type="gramEnd"/>
      <w:r w:rsidRPr="003A6294">
        <w:rPr>
          <w:sz w:val="18"/>
          <w:szCs w:val="18"/>
        </w:rPr>
        <w:t xml:space="preserve">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проведения замеров по определению качества электроэнергии;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 производства работ на объектах Потребителя по проверке, программированию, пломбированию приборов учета и других видов работ по контролю и обслуживанию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в иных случаях, предусмотренных действующим законодательством и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</w:t>
      </w:r>
      <w:r w:rsidR="0091137D" w:rsidRPr="003A6294">
        <w:rPr>
          <w:sz w:val="18"/>
          <w:szCs w:val="18"/>
        </w:rPr>
        <w:t>6</w:t>
      </w:r>
      <w:r w:rsidRPr="003A6294">
        <w:rPr>
          <w:sz w:val="18"/>
          <w:szCs w:val="18"/>
        </w:rPr>
        <w:t xml:space="preserve"> и  2.4.</w:t>
      </w:r>
      <w:r w:rsidR="00F7378F" w:rsidRPr="003A6294">
        <w:rPr>
          <w:sz w:val="18"/>
          <w:szCs w:val="18"/>
        </w:rPr>
        <w:t>2</w:t>
      </w:r>
      <w:r w:rsidRPr="003A6294">
        <w:rPr>
          <w:sz w:val="18"/>
          <w:szCs w:val="18"/>
        </w:rPr>
        <w:t>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энергопринимающих устройств Потребителя в соответствующих точках поставки.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E14384" w:rsidRPr="003A6294" w:rsidRDefault="00E14384" w:rsidP="006D7786">
      <w:pPr>
        <w:ind w:firstLine="426"/>
        <w:jc w:val="both"/>
        <w:rPr>
          <w:color w:val="0000FF"/>
          <w:sz w:val="18"/>
          <w:szCs w:val="18"/>
        </w:rPr>
      </w:pPr>
    </w:p>
    <w:p w:rsidR="006D7786" w:rsidRDefault="006D7786" w:rsidP="00637DFE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2.3.  Потребитель обязуется: </w:t>
      </w:r>
    </w:p>
    <w:p w:rsidR="00E14384" w:rsidRPr="003A6294" w:rsidRDefault="00E14384" w:rsidP="00637DFE">
      <w:pPr>
        <w:jc w:val="both"/>
        <w:rPr>
          <w:b/>
          <w:sz w:val="18"/>
          <w:szCs w:val="18"/>
        </w:rPr>
      </w:pP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2.3.1.</w:t>
      </w:r>
      <w:r w:rsidRPr="003A6294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Договором. 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 2.3.2.</w:t>
      </w:r>
      <w:r w:rsidRPr="003A6294">
        <w:rPr>
          <w:color w:val="000000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3A6294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3A6294">
        <w:rPr>
          <w:sz w:val="18"/>
          <w:szCs w:val="18"/>
        </w:rPr>
        <w:t>внерегламентных</w:t>
      </w:r>
      <w:proofErr w:type="spellEnd"/>
      <w:r w:rsidRPr="003A6294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2.3.3.</w:t>
      </w:r>
      <w:r w:rsidRPr="003A6294">
        <w:rPr>
          <w:sz w:val="18"/>
          <w:szCs w:val="18"/>
        </w:rPr>
        <w:t xml:space="preserve">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2.3.5.</w:t>
      </w:r>
      <w:r w:rsidRPr="003A6294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устройств).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3A6294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3A6294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6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7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3A6294" w:rsidRDefault="00E76424" w:rsidP="00E764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</w:t>
      </w:r>
      <w:r w:rsidR="006D7786" w:rsidRPr="003A6294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3A6294">
        <w:rPr>
          <w:sz w:val="18"/>
          <w:szCs w:val="18"/>
        </w:rPr>
        <w:t>учета</w:t>
      </w:r>
      <w:proofErr w:type="gramEnd"/>
      <w:r w:rsidR="006D7786" w:rsidRPr="003A6294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3A6294">
        <w:rPr>
          <w:sz w:val="18"/>
          <w:szCs w:val="18"/>
        </w:rPr>
        <w:t>межповерочного</w:t>
      </w:r>
      <w:proofErr w:type="spellEnd"/>
      <w:r w:rsidR="006D7786" w:rsidRPr="003A6294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договора,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0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3A6294">
        <w:rPr>
          <w:sz w:val="18"/>
          <w:szCs w:val="18"/>
        </w:rPr>
        <w:t>Гарантирующему поставщику и сетевой организации:</w:t>
      </w:r>
      <w:r w:rsidR="006D7786" w:rsidRPr="003A6294">
        <w:rPr>
          <w:color w:val="000000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lastRenderedPageBreak/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6D7786" w:rsidRPr="003A6294" w:rsidRDefault="006D7786" w:rsidP="00637DFE">
      <w:pPr>
        <w:ind w:firstLine="708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3A6294">
        <w:rPr>
          <w:color w:val="000000"/>
          <w:sz w:val="18"/>
          <w:szCs w:val="18"/>
        </w:rPr>
        <w:t>ств пр</w:t>
      </w:r>
      <w:proofErr w:type="gramEnd"/>
      <w:r w:rsidRPr="003A6294">
        <w:rPr>
          <w:color w:val="000000"/>
          <w:sz w:val="18"/>
          <w:szCs w:val="18"/>
        </w:rPr>
        <w:t>иборов учета;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- обо всех неисправностях оборудования, принадлежащего сетевой организации, находящегося в помещении и (или) на территории Потребителя;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1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2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> </w:t>
      </w:r>
      <w:proofErr w:type="gramStart"/>
      <w:r w:rsidR="006D7786" w:rsidRPr="003A6294">
        <w:rPr>
          <w:color w:val="000000"/>
          <w:sz w:val="18"/>
          <w:szCs w:val="18"/>
        </w:rPr>
        <w:t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Договора случаях, а также при получении от сетевой организации  соответствующей команды совершать действия по самоограничению своего потребления;</w:t>
      </w:r>
      <w:proofErr w:type="gramEnd"/>
    </w:p>
    <w:p w:rsidR="006D7786" w:rsidRPr="003A6294" w:rsidRDefault="00E76424" w:rsidP="00E764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3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  </w:t>
      </w:r>
      <w:proofErr w:type="gramStart"/>
      <w:r w:rsidR="006D7786" w:rsidRPr="003A6294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договора, передавать </w:t>
      </w:r>
      <w:r w:rsidR="006D7786" w:rsidRPr="003A6294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3A6294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3A6294">
        <w:rPr>
          <w:sz w:val="18"/>
          <w:szCs w:val="18"/>
        </w:rPr>
        <w:t>ценовую</w:t>
      </w:r>
      <w:proofErr w:type="gramEnd"/>
      <w:r w:rsidR="006D7786" w:rsidRPr="003A6294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4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2.3.1</w:t>
      </w:r>
      <w:r w:rsidR="00B425D7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</w:t>
      </w:r>
      <w:bookmarkStart w:id="0" w:name="_GoBack"/>
      <w:bookmarkEnd w:id="0"/>
      <w:r w:rsidR="006D7786" w:rsidRPr="003A6294">
        <w:rPr>
          <w:sz w:val="18"/>
          <w:szCs w:val="18"/>
        </w:rPr>
        <w:t>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3A6294">
        <w:rPr>
          <w:b/>
          <w:iCs/>
          <w:color w:val="000000"/>
          <w:sz w:val="18"/>
          <w:szCs w:val="18"/>
        </w:rPr>
        <w:t>2.3.1</w:t>
      </w:r>
      <w:r w:rsidR="00B425D7" w:rsidRPr="003A6294">
        <w:rPr>
          <w:b/>
          <w:iCs/>
          <w:color w:val="000000"/>
          <w:sz w:val="18"/>
          <w:szCs w:val="18"/>
        </w:rPr>
        <w:t>6</w:t>
      </w:r>
      <w:r w:rsidR="006D7786" w:rsidRPr="003A6294">
        <w:rPr>
          <w:b/>
          <w:iCs/>
          <w:color w:val="000000"/>
          <w:sz w:val="18"/>
          <w:szCs w:val="18"/>
        </w:rPr>
        <w:t>.</w:t>
      </w:r>
      <w:r w:rsidR="006D7786" w:rsidRPr="003A6294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7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</w:t>
      </w:r>
      <w:proofErr w:type="gramStart"/>
      <w:r w:rsidR="00AB7EB6">
        <w:rPr>
          <w:color w:val="000000"/>
          <w:sz w:val="18"/>
          <w:szCs w:val="18"/>
        </w:rPr>
        <w:t>О</w:t>
      </w:r>
      <w:r w:rsidR="006D7786" w:rsidRPr="003A6294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AB7EB6">
        <w:rPr>
          <w:color w:val="000000"/>
          <w:sz w:val="18"/>
          <w:szCs w:val="18"/>
        </w:rPr>
        <w:t xml:space="preserve"> приборов учета,</w:t>
      </w:r>
      <w:r w:rsidR="006D7786" w:rsidRPr="003A6294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3A6294">
        <w:rPr>
          <w:color w:val="000000"/>
          <w:sz w:val="18"/>
          <w:szCs w:val="18"/>
        </w:rPr>
        <w:t xml:space="preserve">, и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3A6294" w:rsidRDefault="00E76424" w:rsidP="00E764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19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noProof/>
          <w:sz w:val="18"/>
          <w:szCs w:val="18"/>
        </w:rPr>
        <w:t>2.3.2</w:t>
      </w:r>
      <w:r w:rsidR="00B425D7" w:rsidRPr="003A6294">
        <w:rPr>
          <w:b/>
          <w:bCs/>
          <w:noProof/>
          <w:sz w:val="18"/>
          <w:szCs w:val="18"/>
        </w:rPr>
        <w:t>0</w:t>
      </w:r>
      <w:r w:rsidRPr="003A6294">
        <w:rPr>
          <w:b/>
          <w:bCs/>
          <w:noProof/>
          <w:sz w:val="18"/>
          <w:szCs w:val="18"/>
        </w:rPr>
        <w:t>.</w:t>
      </w:r>
      <w:r w:rsidRPr="003A6294">
        <w:rPr>
          <w:noProof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Беспрепятственно допускать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Договора,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</w:t>
      </w:r>
      <w:proofErr w:type="gramEnd"/>
      <w:r w:rsidRPr="003A6294">
        <w:rPr>
          <w:sz w:val="18"/>
          <w:szCs w:val="18"/>
        </w:rPr>
        <w:t xml:space="preserve"> </w:t>
      </w:r>
      <w:proofErr w:type="spellStart"/>
      <w:proofErr w:type="gram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Pr="003A6294">
        <w:rPr>
          <w:color w:val="0000FF"/>
          <w:sz w:val="18"/>
          <w:szCs w:val="18"/>
        </w:rPr>
        <w:t xml:space="preserve"> </w:t>
      </w:r>
      <w:proofErr w:type="gramEnd"/>
    </w:p>
    <w:p w:rsidR="006D7786" w:rsidRPr="003A6294" w:rsidRDefault="00E764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3A6294">
        <w:rPr>
          <w:b/>
          <w:bCs/>
          <w:sz w:val="18"/>
          <w:szCs w:val="18"/>
        </w:rPr>
        <w:t>2.3.2</w:t>
      </w:r>
      <w:r w:rsidR="00B425D7" w:rsidRPr="003A6294">
        <w:rPr>
          <w:b/>
          <w:bCs/>
          <w:sz w:val="18"/>
          <w:szCs w:val="18"/>
        </w:rPr>
        <w:t>1</w:t>
      </w:r>
      <w:r w:rsidR="006D7786" w:rsidRPr="003A6294">
        <w:rPr>
          <w:b/>
          <w:bCs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2.3.2</w:t>
      </w:r>
      <w:r w:rsidR="00B425D7" w:rsidRPr="003A6294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sz w:val="18"/>
          <w:szCs w:val="18"/>
        </w:rPr>
        <w:t xml:space="preserve"> Сообщать в письменном виде, </w:t>
      </w:r>
      <w:r w:rsidRPr="003A6294">
        <w:rPr>
          <w:b/>
          <w:sz w:val="18"/>
          <w:szCs w:val="18"/>
        </w:rPr>
        <w:t>в 3-дневный срок</w:t>
      </w:r>
      <w:r w:rsidRPr="003A6294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3A6294">
        <w:rPr>
          <w:bCs/>
          <w:sz w:val="18"/>
          <w:szCs w:val="18"/>
        </w:rPr>
        <w:t xml:space="preserve">К уведомлению, направляемому </w:t>
      </w:r>
      <w:r w:rsidR="003A6240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3A6294">
        <w:rPr>
          <w:bCs/>
          <w:sz w:val="18"/>
          <w:szCs w:val="18"/>
        </w:rPr>
        <w:t>т.ч</w:t>
      </w:r>
      <w:proofErr w:type="spellEnd"/>
      <w:r w:rsidRPr="003A6294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>ле.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>2.3.2</w:t>
      </w:r>
      <w:r w:rsidR="00B425D7" w:rsidRPr="003A6294">
        <w:rPr>
          <w:b/>
          <w:color w:val="000000"/>
          <w:sz w:val="18"/>
          <w:szCs w:val="18"/>
        </w:rPr>
        <w:t>3</w:t>
      </w:r>
      <w:r w:rsidRPr="003A6294">
        <w:rPr>
          <w:b/>
          <w:color w:val="000000"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r w:rsidR="003A6240" w:rsidRPr="003A6294">
        <w:rPr>
          <w:sz w:val="18"/>
          <w:szCs w:val="18"/>
        </w:rPr>
        <w:t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3A6294">
        <w:rPr>
          <w:sz w:val="18"/>
          <w:szCs w:val="18"/>
        </w:rPr>
        <w:t xml:space="preserve"> ,</w:t>
      </w:r>
      <w:proofErr w:type="gramEnd"/>
      <w:r w:rsidR="003A6240" w:rsidRPr="003A6294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3A6294">
        <w:rPr>
          <w:sz w:val="18"/>
          <w:szCs w:val="18"/>
        </w:rPr>
        <w:t>с даты возникновения</w:t>
      </w:r>
      <w:proofErr w:type="gramEnd"/>
      <w:r w:rsidR="003A6240" w:rsidRPr="003A6294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3A6294">
        <w:rPr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>2.3.2</w:t>
      </w:r>
      <w:r w:rsidR="00B425D7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Обеспечивать проведение замеров на энергопринимающих устройствах, в отношении которых заключен настоящий Договор, и предоставлять Гарантирующему поставщику и сетевой организации информацию о результатах проведенных замеров в </w:t>
      </w:r>
      <w:r w:rsidRPr="003A6294">
        <w:rPr>
          <w:b/>
          <w:sz w:val="18"/>
          <w:szCs w:val="18"/>
        </w:rPr>
        <w:t>течение 3 рабочих дней</w:t>
      </w:r>
      <w:r w:rsidRPr="003A6294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проведении</w:t>
      </w:r>
      <w:proofErr w:type="gramEnd"/>
      <w:r w:rsidRPr="003A6294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3A6294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Е</w:t>
      </w:r>
      <w:r w:rsidRPr="003A6294">
        <w:rPr>
          <w:noProof/>
          <w:sz w:val="18"/>
          <w:szCs w:val="18"/>
        </w:rPr>
        <w:t xml:space="preserve">жегодно, </w:t>
      </w:r>
      <w:r w:rsidRPr="003A6294">
        <w:rPr>
          <w:b/>
          <w:sz w:val="18"/>
          <w:szCs w:val="18"/>
        </w:rPr>
        <w:t>не позднее 1 (первого) марта</w:t>
      </w:r>
      <w:r w:rsidRPr="003A6294">
        <w:rPr>
          <w:sz w:val="18"/>
          <w:szCs w:val="18"/>
        </w:rPr>
        <w:t xml:space="preserve"> текущего календарного года, заявлять </w:t>
      </w:r>
      <w:r w:rsidRPr="003A6294">
        <w:rPr>
          <w:noProof/>
          <w:sz w:val="18"/>
          <w:szCs w:val="18"/>
        </w:rPr>
        <w:t>Гарантирующему поставщику</w:t>
      </w:r>
      <w:r w:rsidRPr="003A6294">
        <w:rPr>
          <w:sz w:val="18"/>
          <w:szCs w:val="18"/>
        </w:rPr>
        <w:t xml:space="preserve">  договорный объем потребления электрической энергии и величину заявленной мощности (со сведениями о распределении величины максимальной мощности) </w:t>
      </w:r>
      <w:r w:rsidRPr="003A6294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3A6294">
        <w:rPr>
          <w:sz w:val="18"/>
          <w:szCs w:val="18"/>
        </w:rPr>
        <w:t>в разрезе точек поставки Потребителя,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3A6294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3A6294">
        <w:rPr>
          <w:b/>
          <w:sz w:val="18"/>
          <w:szCs w:val="18"/>
        </w:rPr>
        <w:t>Прило</w:t>
      </w:r>
      <w:r w:rsidR="00E76424">
        <w:rPr>
          <w:b/>
          <w:sz w:val="18"/>
          <w:szCs w:val="18"/>
        </w:rPr>
        <w:t>жению</w:t>
      </w:r>
      <w:r w:rsidRPr="003A6294">
        <w:rPr>
          <w:b/>
          <w:sz w:val="18"/>
          <w:szCs w:val="18"/>
        </w:rPr>
        <w:t xml:space="preserve"> 1</w:t>
      </w:r>
      <w:r w:rsidRPr="003A6294">
        <w:rPr>
          <w:sz w:val="18"/>
          <w:szCs w:val="18"/>
        </w:rPr>
        <w:t xml:space="preserve"> к настоящему Договору).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3A6294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</w:t>
      </w:r>
      <w:r w:rsidR="00BC2225" w:rsidRPr="003A6294">
        <w:rPr>
          <w:sz w:val="18"/>
          <w:szCs w:val="18"/>
        </w:rPr>
        <w:t xml:space="preserve"> </w:t>
      </w:r>
      <w:r w:rsidR="00EE274E" w:rsidRPr="003A6294">
        <w:rPr>
          <w:sz w:val="18"/>
          <w:szCs w:val="18"/>
        </w:rPr>
        <w:t xml:space="preserve"> или </w:t>
      </w:r>
      <w:r w:rsidR="007357EE" w:rsidRPr="003A6294">
        <w:rPr>
          <w:sz w:val="18"/>
          <w:szCs w:val="18"/>
        </w:rPr>
        <w:t>на сайт компании</w:t>
      </w:r>
      <w:r w:rsidR="00073420" w:rsidRPr="003A6294">
        <w:rPr>
          <w:sz w:val="18"/>
          <w:szCs w:val="18"/>
        </w:rPr>
        <w:t>:</w:t>
      </w:r>
      <w:r w:rsidR="002C0F52" w:rsidRPr="003A6294">
        <w:rPr>
          <w:sz w:val="18"/>
          <w:szCs w:val="18"/>
        </w:rPr>
        <w:t xml:space="preserve"> </w:t>
      </w:r>
      <w:r w:rsidR="00073420" w:rsidRPr="003A6294">
        <w:rPr>
          <w:sz w:val="18"/>
          <w:szCs w:val="18"/>
        </w:rPr>
        <w:t>http://www.chechenergo.ru/</w:t>
      </w:r>
    </w:p>
    <w:p w:rsidR="00B54489" w:rsidRPr="003A6294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29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3A6294">
        <w:rPr>
          <w:b/>
          <w:sz w:val="18"/>
          <w:szCs w:val="18"/>
        </w:rPr>
        <w:t xml:space="preserve">п. 4.2. </w:t>
      </w:r>
      <w:r w:rsidRPr="003A6294">
        <w:rPr>
          <w:sz w:val="18"/>
          <w:szCs w:val="18"/>
        </w:rPr>
        <w:t>настоящего договора.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EE274E" w:rsidRPr="003A6294">
        <w:rPr>
          <w:b/>
          <w:sz w:val="18"/>
          <w:szCs w:val="18"/>
        </w:rPr>
        <w:t>3</w:t>
      </w:r>
      <w:r w:rsidR="00B425D7" w:rsidRPr="003A6294">
        <w:rPr>
          <w:b/>
          <w:sz w:val="18"/>
          <w:szCs w:val="18"/>
        </w:rPr>
        <w:t>0</w:t>
      </w:r>
      <w:r w:rsidRPr="003A6294">
        <w:rPr>
          <w:b/>
          <w:sz w:val="18"/>
          <w:szCs w:val="18"/>
        </w:rPr>
        <w:t>.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>Надлежащим образом исполнять иные обязанности, возложенные на Потребителя условиями настоящего Договора и действующим законодательством.</w:t>
      </w:r>
    </w:p>
    <w:p w:rsidR="00CC5331" w:rsidRDefault="00CC5331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43277">
        <w:rPr>
          <w:b/>
          <w:sz w:val="18"/>
          <w:szCs w:val="18"/>
        </w:rPr>
        <w:t>2.3.31.</w:t>
      </w:r>
      <w:r w:rsidRPr="00543277">
        <w:rPr>
          <w:sz w:val="18"/>
          <w:szCs w:val="18"/>
        </w:rPr>
        <w:t xml:space="preserve">  Принимать уведомления Гарантирующего поставщика об имеющейся задолженности, а также о введении ограничения режима потребления электр</w:t>
      </w:r>
      <w:r w:rsidR="00FD363A" w:rsidRPr="00543277">
        <w:rPr>
          <w:sz w:val="18"/>
          <w:szCs w:val="18"/>
        </w:rPr>
        <w:t>ической энергии посредством СМС-</w:t>
      </w:r>
      <w:r w:rsidRPr="00543277">
        <w:rPr>
          <w:sz w:val="18"/>
          <w:szCs w:val="18"/>
        </w:rPr>
        <w:t>сообщений, направленн</w:t>
      </w:r>
      <w:r w:rsidR="009B45BD" w:rsidRPr="00543277">
        <w:rPr>
          <w:sz w:val="18"/>
          <w:szCs w:val="18"/>
        </w:rPr>
        <w:t xml:space="preserve">ых на номер мобильного телефона: ____________ </w:t>
      </w:r>
      <w:r w:rsidRPr="00543277">
        <w:rPr>
          <w:sz w:val="18"/>
          <w:szCs w:val="18"/>
        </w:rPr>
        <w:t>и (ил</w:t>
      </w:r>
      <w:r w:rsidR="009B45BD" w:rsidRPr="00543277">
        <w:rPr>
          <w:sz w:val="18"/>
          <w:szCs w:val="18"/>
        </w:rPr>
        <w:t>и) адрес электронной почты :</w:t>
      </w:r>
      <w:r w:rsidR="00402159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>_________________</w:t>
      </w:r>
    </w:p>
    <w:p w:rsidR="00E14384" w:rsidRPr="003A6294" w:rsidRDefault="00E1438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</w:p>
    <w:p w:rsidR="006D7786" w:rsidRDefault="006D7786" w:rsidP="00637DFE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2.4.  Потребитель имеет право:</w:t>
      </w:r>
    </w:p>
    <w:p w:rsidR="00E14384" w:rsidRPr="003A6294" w:rsidRDefault="00E14384" w:rsidP="00637DFE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</w:p>
    <w:p w:rsidR="006D7786" w:rsidRPr="003A6294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2.4.1. </w:t>
      </w:r>
      <w:r w:rsidRPr="003A6294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Договора или действующего законодательства.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2</w:t>
      </w:r>
      <w:r w:rsidR="006D7786" w:rsidRPr="003A6294">
        <w:rPr>
          <w:b/>
          <w:sz w:val="18"/>
          <w:szCs w:val="18"/>
        </w:rPr>
        <w:t xml:space="preserve">.  </w:t>
      </w:r>
      <w:r w:rsidR="006D7786" w:rsidRPr="003A6294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- не позднее, чем за 2 месяца</w:t>
      </w:r>
      <w:r w:rsidRPr="003A6294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3A6294">
        <w:rPr>
          <w:sz w:val="18"/>
          <w:szCs w:val="18"/>
        </w:rPr>
        <w:t xml:space="preserve">- </w:t>
      </w:r>
      <w:r w:rsidRPr="003A6294">
        <w:rPr>
          <w:b/>
          <w:sz w:val="18"/>
          <w:szCs w:val="18"/>
        </w:rPr>
        <w:t>не позднее, чем за 15 календарных дней</w:t>
      </w:r>
      <w:r w:rsidRPr="003A6294">
        <w:rPr>
          <w:sz w:val="18"/>
          <w:szCs w:val="18"/>
        </w:rPr>
        <w:t xml:space="preserve"> до начала расчетного периода.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3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6D7786" w:rsidRPr="003A6294">
        <w:rPr>
          <w:sz w:val="18"/>
          <w:szCs w:val="18"/>
        </w:rPr>
        <w:t>Договора</w:t>
      </w:r>
      <w:proofErr w:type="gramEnd"/>
      <w:r w:rsidR="006D7786" w:rsidRPr="003A6294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3A6294">
        <w:rPr>
          <w:b/>
          <w:sz w:val="18"/>
          <w:szCs w:val="18"/>
        </w:rPr>
        <w:t>за 20 рабочих дней</w:t>
      </w:r>
      <w:r w:rsidR="006D7786" w:rsidRPr="003A6294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3A6294">
        <w:rPr>
          <w:b/>
          <w:sz w:val="18"/>
          <w:szCs w:val="18"/>
        </w:rPr>
        <w:t xml:space="preserve">за 10 рабочих дней </w:t>
      </w:r>
      <w:r w:rsidR="006D7786" w:rsidRPr="003A6294">
        <w:rPr>
          <w:sz w:val="18"/>
          <w:szCs w:val="18"/>
        </w:rPr>
        <w:t>до заявленной даты, а также в случаях, предусмотренных действующим законодательством, оплаты компенсации в связи с прекращением договорных отношений.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4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Потребитель, владеющий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3A6294">
        <w:rPr>
          <w:color w:val="0000FF"/>
          <w:sz w:val="18"/>
          <w:szCs w:val="18"/>
        </w:rPr>
        <w:t xml:space="preserve"> </w:t>
      </w:r>
    </w:p>
    <w:p w:rsidR="00EA6D16" w:rsidRPr="003A6294" w:rsidRDefault="00EA6D1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</w:p>
    <w:p w:rsidR="006D7786" w:rsidRDefault="00A36F71" w:rsidP="008441D9">
      <w:pPr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3.</w:t>
      </w:r>
      <w:r w:rsidRPr="003A6294">
        <w:rPr>
          <w:b/>
          <w:color w:val="0000FF"/>
          <w:sz w:val="18"/>
          <w:szCs w:val="18"/>
        </w:rPr>
        <w:t xml:space="preserve"> </w:t>
      </w:r>
      <w:r w:rsidR="006D7786" w:rsidRPr="003A6294">
        <w:rPr>
          <w:b/>
          <w:sz w:val="18"/>
          <w:szCs w:val="18"/>
        </w:rPr>
        <w:t>УЧЕТ ЭЛЕКТРИЧЕСКОЙ ЭНЕРГИИ</w:t>
      </w:r>
    </w:p>
    <w:p w:rsidR="00EA6D16" w:rsidRPr="003A6294" w:rsidRDefault="00EA6D16" w:rsidP="00A36F71">
      <w:pPr>
        <w:jc w:val="center"/>
        <w:rPr>
          <w:b/>
          <w:sz w:val="18"/>
          <w:szCs w:val="18"/>
        </w:rPr>
      </w:pPr>
    </w:p>
    <w:p w:rsidR="006D7786" w:rsidRPr="003A6294" w:rsidRDefault="00A36F71" w:rsidP="00A36F71">
      <w:pPr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3.1.</w:t>
      </w:r>
      <w:r w:rsidR="006D7786" w:rsidRPr="003A6294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="006D7786" w:rsidRPr="003A6294">
        <w:rPr>
          <w:sz w:val="18"/>
          <w:szCs w:val="18"/>
        </w:rPr>
        <w:t>оплате</w:t>
      </w:r>
      <w:proofErr w:type="gramEnd"/>
      <w:r w:rsidR="006D7786" w:rsidRPr="003A6294">
        <w:rPr>
          <w:sz w:val="18"/>
          <w:szCs w:val="18"/>
        </w:rPr>
        <w:t xml:space="preserve"> приобретенной по настоящему Договору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3.2.</w:t>
      </w:r>
      <w:r w:rsidRPr="003A6294">
        <w:rPr>
          <w:sz w:val="18"/>
          <w:szCs w:val="18"/>
        </w:rPr>
        <w:t xml:space="preserve"> В целях надлежащего и достоверного у</w:t>
      </w:r>
      <w:r w:rsidRPr="003A6294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3A6294">
        <w:rPr>
          <w:noProof/>
          <w:sz w:val="18"/>
          <w:szCs w:val="18"/>
        </w:rPr>
        <w:t xml:space="preserve">Сторонами настоящего Договора, </w:t>
      </w:r>
      <w:r w:rsidR="001E68AC" w:rsidRPr="003A6294">
        <w:rPr>
          <w:sz w:val="18"/>
          <w:szCs w:val="18"/>
        </w:rPr>
        <w:t>расчётные</w:t>
      </w:r>
      <w:r w:rsidRPr="003A6294">
        <w:rPr>
          <w:sz w:val="18"/>
          <w:szCs w:val="18"/>
        </w:rPr>
        <w:t xml:space="preserve"> средства учета должны быть установлены Потребителем в соответствующих точках поставки на границе балансовой принадлежности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</w:t>
      </w:r>
      <w:r w:rsidR="00E76424">
        <w:rPr>
          <w:b/>
          <w:sz w:val="18"/>
          <w:szCs w:val="18"/>
        </w:rPr>
        <w:t xml:space="preserve">Приложением </w:t>
      </w:r>
      <w:r w:rsidRPr="003A6294">
        <w:rPr>
          <w:b/>
          <w:sz w:val="18"/>
          <w:szCs w:val="18"/>
        </w:rPr>
        <w:t xml:space="preserve"> 3 </w:t>
      </w:r>
      <w:r w:rsidRPr="003A6294">
        <w:rPr>
          <w:sz w:val="18"/>
          <w:szCs w:val="18"/>
        </w:rPr>
        <w:t xml:space="preserve">к настоящему Договору.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3.3.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3.4.</w:t>
      </w:r>
      <w:r w:rsidRPr="003A6294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Договору, своевременной замене, ремонте и поверке по истечении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lastRenderedPageBreak/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энергопринимающих устройств, на которых установлен прибор учета.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3.5.</w:t>
      </w:r>
      <w:r w:rsidRPr="003A6294">
        <w:rPr>
          <w:sz w:val="18"/>
          <w:szCs w:val="18"/>
        </w:rPr>
        <w:t xml:space="preserve">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3.6. </w:t>
      </w:r>
      <w:r w:rsidRPr="003A6294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E5169E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к настоящему Договору, оформленного в соответствии с требованиями действующего законодательства.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3.7.</w:t>
      </w:r>
      <w:r w:rsidRPr="003A6294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3.8.</w:t>
      </w:r>
      <w:r w:rsidRPr="003A6294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3A6294">
        <w:rPr>
          <w:sz w:val="18"/>
          <w:szCs w:val="18"/>
        </w:rPr>
        <w:t>случае</w:t>
      </w:r>
      <w:proofErr w:type="gramEnd"/>
      <w:r w:rsidRPr="003A6294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3A6294" w:rsidRDefault="006D7786" w:rsidP="006D7786">
      <w:pPr>
        <w:ind w:firstLine="426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3A6294">
        <w:rPr>
          <w:b/>
          <w:sz w:val="18"/>
          <w:szCs w:val="18"/>
        </w:rPr>
        <w:t>не реже 1 раза в год</w:t>
      </w:r>
      <w:r w:rsidRPr="003A6294">
        <w:rPr>
          <w:sz w:val="18"/>
          <w:szCs w:val="18"/>
        </w:rPr>
        <w:t>, в том числе путем проведения инструментальной проверки</w:t>
      </w:r>
      <w:r w:rsidRPr="003A6294">
        <w:rPr>
          <w:color w:val="0000FF"/>
          <w:sz w:val="18"/>
          <w:szCs w:val="18"/>
        </w:rPr>
        <w:t xml:space="preserve">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3.9.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noProof/>
          <w:sz w:val="18"/>
          <w:szCs w:val="18"/>
        </w:rPr>
        <w:t>В случае, если расчетные средства учета расположены</w:t>
      </w:r>
      <w:r w:rsidRPr="003A6294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6D7786" w:rsidRPr="003A6294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6D7786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EA6D16" w:rsidRPr="003A6294" w:rsidRDefault="00EA6D16" w:rsidP="00A36F71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</w:t>
      </w:r>
      <w:r w:rsidR="006D7786" w:rsidRPr="003A6294">
        <w:rPr>
          <w:b/>
          <w:bCs/>
          <w:sz w:val="18"/>
          <w:szCs w:val="18"/>
        </w:rPr>
        <w:t>4.1.</w:t>
      </w:r>
      <w:r w:rsidR="006D7786" w:rsidRPr="003A6294">
        <w:rPr>
          <w:b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3A6294">
        <w:rPr>
          <w:sz w:val="18"/>
          <w:szCs w:val="18"/>
        </w:rPr>
        <w:t>энергии</w:t>
      </w:r>
      <w:proofErr w:type="gramEnd"/>
      <w:r w:rsidRPr="003A6294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</w:t>
      </w:r>
      <w:r w:rsidR="00B56898" w:rsidRPr="003A6294">
        <w:rPr>
          <w:b/>
          <w:sz w:val="18"/>
          <w:szCs w:val="18"/>
        </w:rPr>
        <w:t>Приложении 3</w:t>
      </w:r>
      <w:r w:rsidRPr="003A6294">
        <w:rPr>
          <w:sz w:val="18"/>
          <w:szCs w:val="18"/>
        </w:rPr>
        <w:t xml:space="preserve"> к настоящему Договору;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расчетными способами, в случаях, предусмотренных</w:t>
      </w:r>
      <w:r w:rsidR="006949A0" w:rsidRPr="003A6294">
        <w:rPr>
          <w:sz w:val="18"/>
          <w:szCs w:val="18"/>
        </w:rPr>
        <w:t xml:space="preserve"> действующим законодательством РФ и</w:t>
      </w:r>
      <w:r w:rsidRPr="003A6294">
        <w:rPr>
          <w:sz w:val="18"/>
          <w:szCs w:val="18"/>
        </w:rPr>
        <w:t xml:space="preserve"> настоящим Договором.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4.2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Потребитель ежемесячно, до 2</w:t>
      </w:r>
      <w:r w:rsidR="00B73128" w:rsidRPr="003A6294">
        <w:rPr>
          <w:sz w:val="18"/>
          <w:szCs w:val="18"/>
        </w:rPr>
        <w:t>5</w:t>
      </w:r>
      <w:r w:rsidRPr="003A6294">
        <w:rPr>
          <w:sz w:val="18"/>
          <w:szCs w:val="18"/>
        </w:rPr>
        <w:t xml:space="preserve">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</w:t>
      </w:r>
      <w:r w:rsidR="00B73128" w:rsidRPr="003A6294">
        <w:rPr>
          <w:sz w:val="18"/>
          <w:szCs w:val="18"/>
        </w:rPr>
        <w:t>последнего</w:t>
      </w:r>
      <w:r w:rsidRPr="003A6294">
        <w:rPr>
          <w:sz w:val="18"/>
          <w:szCs w:val="18"/>
        </w:rPr>
        <w:t xml:space="preserve"> числа</w:t>
      </w:r>
      <w:r w:rsidR="00B73128" w:rsidRPr="003A6294">
        <w:rPr>
          <w:sz w:val="18"/>
          <w:szCs w:val="18"/>
        </w:rPr>
        <w:t xml:space="preserve"> расчетного</w:t>
      </w:r>
      <w:r w:rsidRPr="003A6294">
        <w:rPr>
          <w:sz w:val="18"/>
          <w:szCs w:val="18"/>
        </w:rPr>
        <w:t xml:space="preserve"> </w:t>
      </w:r>
      <w:r w:rsidR="00EE4AFC" w:rsidRPr="003A6294">
        <w:rPr>
          <w:sz w:val="18"/>
          <w:szCs w:val="18"/>
        </w:rPr>
        <w:t>месяца</w:t>
      </w:r>
      <w:r w:rsidRPr="003A6294">
        <w:rPr>
          <w:sz w:val="18"/>
          <w:szCs w:val="18"/>
        </w:rPr>
        <w:t>, представлять в письменном виде Гарантирующему поставщику согласованный с сетевой организацией акт снятия по</w:t>
      </w:r>
      <w:r w:rsidR="00C12D6E" w:rsidRPr="003A6294">
        <w:rPr>
          <w:sz w:val="18"/>
          <w:szCs w:val="18"/>
        </w:rPr>
        <w:t>казаний</w:t>
      </w:r>
      <w:r w:rsidRPr="003A6294">
        <w:rPr>
          <w:sz w:val="18"/>
          <w:szCs w:val="18"/>
        </w:rPr>
        <w:t>.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В целях оперативной передачи информации допускается передача показаний Гарантирующему поставщику по т</w:t>
      </w:r>
      <w:r w:rsidR="007357EE" w:rsidRPr="003A6294">
        <w:rPr>
          <w:sz w:val="18"/>
          <w:szCs w:val="18"/>
        </w:rPr>
        <w:t xml:space="preserve">елефону </w:t>
      </w:r>
      <w:r w:rsidRPr="003A6294">
        <w:rPr>
          <w:sz w:val="18"/>
          <w:szCs w:val="18"/>
        </w:rPr>
        <w:t xml:space="preserve"> (устно), п</w:t>
      </w:r>
      <w:r w:rsidR="007357EE" w:rsidRPr="003A6294">
        <w:rPr>
          <w:sz w:val="18"/>
          <w:szCs w:val="18"/>
        </w:rPr>
        <w:t xml:space="preserve">о факсу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потреблении), либо на адр</w:t>
      </w:r>
      <w:r w:rsidR="007357EE" w:rsidRPr="003A6294">
        <w:rPr>
          <w:sz w:val="18"/>
          <w:szCs w:val="18"/>
        </w:rPr>
        <w:t xml:space="preserve">ес электронной почты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</w:t>
      </w:r>
      <w:r w:rsidR="00152360" w:rsidRPr="003A6294">
        <w:rPr>
          <w:sz w:val="18"/>
          <w:szCs w:val="18"/>
        </w:rPr>
        <w:t>,</w:t>
      </w:r>
      <w:r w:rsidRPr="003A6294">
        <w:rPr>
          <w:sz w:val="18"/>
          <w:szCs w:val="18"/>
        </w:rPr>
        <w:t xml:space="preserve"> подписанный оригинал отчета о потреблении. </w:t>
      </w:r>
    </w:p>
    <w:p w:rsidR="009220EA" w:rsidRPr="003A6294" w:rsidRDefault="009220EA" w:rsidP="006D7786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</w:t>
      </w:r>
      <w:r w:rsidR="0094421B">
        <w:rPr>
          <w:sz w:val="18"/>
          <w:szCs w:val="18"/>
        </w:rPr>
        <w:t xml:space="preserve">ае выбора Потребителем </w:t>
      </w:r>
      <w:r w:rsidRPr="003A6294">
        <w:rPr>
          <w:sz w:val="18"/>
          <w:szCs w:val="18"/>
        </w:rPr>
        <w:t xml:space="preserve"> ценовой категории</w:t>
      </w:r>
      <w:r w:rsidR="0094421B">
        <w:rPr>
          <w:sz w:val="18"/>
          <w:szCs w:val="18"/>
        </w:rPr>
        <w:t xml:space="preserve"> с почасовым измерением объема потребления электроэнергии</w:t>
      </w:r>
      <w:r w:rsidRPr="003A6294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3A6294">
        <w:rPr>
          <w:sz w:val="18"/>
          <w:szCs w:val="18"/>
          <w:lang w:val="en-US"/>
        </w:rPr>
        <w:t>Excel</w:t>
      </w:r>
      <w:r w:rsidRPr="003A6294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(мощности) за</w:t>
      </w:r>
      <w:proofErr w:type="gramEnd"/>
      <w:r w:rsidRPr="003A6294">
        <w:rPr>
          <w:sz w:val="18"/>
          <w:szCs w:val="18"/>
        </w:rPr>
        <w:t xml:space="preserve"> предшествующий календарный месяц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C21455" w:rsidRPr="003A6294">
        <w:rPr>
          <w:b/>
          <w:sz w:val="18"/>
          <w:szCs w:val="18"/>
        </w:rPr>
        <w:t>5</w:t>
      </w:r>
      <w:r w:rsidRPr="003A6294">
        <w:rPr>
          <w:sz w:val="18"/>
          <w:szCs w:val="18"/>
        </w:rPr>
        <w:t xml:space="preserve"> к настоящему Договору.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4.3.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3A6294">
        <w:rPr>
          <w:b/>
          <w:sz w:val="18"/>
          <w:szCs w:val="18"/>
        </w:rPr>
        <w:t>пунктом 4.2.</w:t>
      </w:r>
      <w:r w:rsidRPr="003A6294">
        <w:rPr>
          <w:sz w:val="18"/>
          <w:szCs w:val="18"/>
        </w:rPr>
        <w:t xml:space="preserve"> настоящего Договора,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а) если в настоящем Договоре имеются данные о величине максимальной мощности энергопринимающих устройств Потребителя в соответствующей точке поставки, по формуле: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3A6294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4.5pt" o:ole="">
                  <v:imagedata r:id="rId9" o:title=""/>
                </v:shape>
                <o:OLEObject Type="Embed" ProgID="Equation.3" ShapeID="_x0000_i1025" DrawAspect="Content" ObjectID="_1653394327" r:id="rId10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2"/>
          <w:sz w:val="18"/>
          <w:szCs w:val="18"/>
        </w:rPr>
        <w:object w:dxaOrig="620" w:dyaOrig="380">
          <v:shape id="_x0000_i1026" type="#_x0000_t75" style="width:30.65pt;height:14.5pt" o:ole="">
            <v:imagedata r:id="rId11" o:title=""/>
          </v:shape>
          <o:OLEObject Type="Embed" ProgID="Equation.3" ShapeID="_x0000_i1026" DrawAspect="Content" ObjectID="_1653394328" r:id="rId12"/>
        </w:object>
      </w:r>
      <w:r w:rsidRPr="003A6294">
        <w:rPr>
          <w:sz w:val="18"/>
          <w:szCs w:val="18"/>
        </w:rPr>
        <w:t xml:space="preserve"> - максимальная мощность </w:t>
      </w:r>
      <w:proofErr w:type="spellStart"/>
      <w:r w:rsidRPr="003A6294">
        <w:rPr>
          <w:sz w:val="18"/>
          <w:szCs w:val="18"/>
        </w:rPr>
        <w:t>энергопринимающих</w:t>
      </w:r>
      <w:proofErr w:type="spellEnd"/>
      <w:r w:rsidRPr="003A6294">
        <w:rPr>
          <w:sz w:val="18"/>
          <w:szCs w:val="18"/>
        </w:rPr>
        <w:t xml:space="preserve"> устройств Потребителя;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б) если в настоящем Договоре отсутствуют данные о величине максимальной мощности энергопринимающих устройств Потребителя, по формулам: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однофазного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25pt;height:23.1pt" o:ole="">
                  <v:imagedata r:id="rId13" o:title=""/>
                </v:shape>
                <o:OLEObject Type="Embed" ProgID="Equation.3" ShapeID="_x0000_i1027" DrawAspect="Content" ObjectID="_1653394329" r:id="rId14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 xml:space="preserve"> для трехфазного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pt;height:23.1pt" o:ole="">
                  <v:imagedata r:id="rId15" o:title=""/>
                </v:shape>
                <o:OLEObject Type="Embed" ProgID="Equation.3" ShapeID="_x0000_i1028" DrawAspect="Content" ObjectID="_1653394330" r:id="rId16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4"/>
          <w:sz w:val="18"/>
          <w:szCs w:val="18"/>
        </w:rPr>
        <w:object w:dxaOrig="720" w:dyaOrig="400">
          <v:shape id="_x0000_i1029" type="#_x0000_t75" style="width:36pt;height:14.5pt" o:ole="">
            <v:imagedata r:id="rId17" o:title=""/>
          </v:shape>
          <o:OLEObject Type="Embed" ProgID="Equation.3" ShapeID="_x0000_i1029" DrawAspect="Content" ObjectID="_1653394331" r:id="rId18"/>
        </w:object>
      </w:r>
      <w:r w:rsidRPr="003A6294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6"/>
          <w:sz w:val="18"/>
          <w:szCs w:val="18"/>
        </w:rPr>
        <w:object w:dxaOrig="780" w:dyaOrig="420">
          <v:shape id="_x0000_i1030" type="#_x0000_t75" style="width:39.2pt;height:15.6pt" o:ole="">
            <v:imagedata r:id="rId19" o:title=""/>
          </v:shape>
          <o:OLEObject Type="Embed" ProgID="Equation.3" ShapeID="_x0000_i1030" DrawAspect="Content" ObjectID="_1653394332" r:id="rId20"/>
        </w:object>
      </w:r>
      <w:r w:rsidRPr="003A6294">
        <w:rPr>
          <w:sz w:val="18"/>
          <w:szCs w:val="18"/>
        </w:rPr>
        <w:t xml:space="preserve"> - номинальное фазное напряжение, </w:t>
      </w:r>
      <w:proofErr w:type="spellStart"/>
      <w:r w:rsidRPr="003A6294">
        <w:rPr>
          <w:sz w:val="18"/>
          <w:szCs w:val="18"/>
        </w:rPr>
        <w:t>кВ</w:t>
      </w:r>
      <w:proofErr w:type="spellEnd"/>
      <w:r w:rsidRPr="003A6294">
        <w:rPr>
          <w:sz w:val="18"/>
          <w:szCs w:val="18"/>
        </w:rPr>
        <w:t>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0"/>
          <w:sz w:val="18"/>
          <w:szCs w:val="18"/>
        </w:rPr>
        <w:object w:dxaOrig="600" w:dyaOrig="279">
          <v:shape id="_x0000_i1031" type="#_x0000_t75" style="width:30.65pt;height:10.75pt" o:ole="">
            <v:imagedata r:id="rId21" o:title=""/>
          </v:shape>
          <o:OLEObject Type="Embed" ProgID="Equation.3" ShapeID="_x0000_i1031" DrawAspect="Content" ObjectID="_1653394333" r:id="rId22"/>
        </w:object>
      </w:r>
      <w:r w:rsidRPr="003A6294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Договоре коэффициент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0,9.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4.4.</w:t>
      </w:r>
      <w:r w:rsidRPr="003A6294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3A6294">
        <w:rPr>
          <w:bCs/>
          <w:sz w:val="18"/>
          <w:szCs w:val="18"/>
        </w:rPr>
        <w:t>соответствия</w:t>
      </w:r>
      <w:proofErr w:type="gramEnd"/>
      <w:r w:rsidRPr="003A6294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3A6294">
        <w:rPr>
          <w:b/>
          <w:sz w:val="18"/>
          <w:szCs w:val="18"/>
        </w:rPr>
        <w:t>более 2 расчетных периодов</w:t>
      </w:r>
      <w:r w:rsidRPr="003A6294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4.5. </w:t>
      </w:r>
      <w:r w:rsidRPr="003A6294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3A6294">
        <w:rPr>
          <w:b/>
          <w:sz w:val="18"/>
          <w:szCs w:val="18"/>
        </w:rPr>
        <w:t>в абзаце 2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если в </w:t>
      </w:r>
      <w:r w:rsidRPr="003A6294">
        <w:rPr>
          <w:b/>
          <w:sz w:val="18"/>
          <w:szCs w:val="18"/>
        </w:rPr>
        <w:t>течение 12 месяцев</w:t>
      </w:r>
      <w:r w:rsidRPr="003A6294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с даты выхода</w:t>
      </w:r>
      <w:proofErr w:type="gramEnd"/>
      <w:r w:rsidRPr="003A6294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3A6294">
        <w:rPr>
          <w:b/>
          <w:sz w:val="18"/>
          <w:szCs w:val="18"/>
        </w:rPr>
        <w:t>абзацем 2 пункта 4.3.</w:t>
      </w:r>
      <w:r w:rsidRPr="003A6294">
        <w:rPr>
          <w:sz w:val="18"/>
          <w:szCs w:val="18"/>
        </w:rPr>
        <w:t xml:space="preserve"> настоящего Договора;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3A6294">
        <w:rPr>
          <w:b/>
          <w:sz w:val="18"/>
          <w:szCs w:val="18"/>
        </w:rPr>
        <w:t>абзацем 3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4.6.</w:t>
      </w:r>
      <w:r w:rsidRPr="003A6294">
        <w:rPr>
          <w:sz w:val="18"/>
          <w:szCs w:val="18"/>
        </w:rPr>
        <w:t xml:space="preserve"> </w:t>
      </w:r>
      <w:proofErr w:type="gramStart"/>
      <w:r w:rsidR="00DA5301" w:rsidRPr="003A6294">
        <w:rPr>
          <w:sz w:val="18"/>
          <w:szCs w:val="18"/>
        </w:rPr>
        <w:t>О</w:t>
      </w:r>
      <w:r w:rsidRPr="003A6294">
        <w:rPr>
          <w:sz w:val="18"/>
          <w:szCs w:val="18"/>
        </w:rPr>
        <w:t>пределения объемов потребления электрической энергии</w:t>
      </w:r>
      <w:r w:rsidR="00DA5301" w:rsidRPr="003A6294">
        <w:rPr>
          <w:sz w:val="18"/>
          <w:szCs w:val="18"/>
        </w:rPr>
        <w:t xml:space="preserve"> </w:t>
      </w:r>
      <w:r w:rsidRPr="003A6294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3A6294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3A6294">
        <w:rPr>
          <w:sz w:val="18"/>
          <w:szCs w:val="18"/>
        </w:rPr>
        <w:t xml:space="preserve"> условия круглосуточной  работы потребителя, но не более 8760 часов. </w:t>
      </w:r>
    </w:p>
    <w:p w:rsidR="003F5EB8" w:rsidRPr="003A6294" w:rsidRDefault="003F5EB8" w:rsidP="006D7786">
      <w:pPr>
        <w:ind w:firstLine="426"/>
        <w:jc w:val="both"/>
        <w:rPr>
          <w:sz w:val="18"/>
          <w:szCs w:val="18"/>
        </w:rPr>
      </w:pPr>
    </w:p>
    <w:p w:rsidR="006D7786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 УСЛОВИЕ О ЦЕНЕ ДОГОВОРА</w:t>
      </w:r>
    </w:p>
    <w:p w:rsidR="00EA6D16" w:rsidRPr="003A6294" w:rsidRDefault="00EA6D16" w:rsidP="00986174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3A6294" w:rsidRDefault="00A36F71" w:rsidP="00A36F71">
      <w:pPr>
        <w:keepNext/>
        <w:jc w:val="both"/>
        <w:outlineLvl w:val="0"/>
        <w:rPr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6D7786" w:rsidRPr="003A6294">
        <w:rPr>
          <w:b/>
          <w:noProof/>
          <w:kern w:val="28"/>
          <w:sz w:val="18"/>
          <w:szCs w:val="18"/>
        </w:rPr>
        <w:t xml:space="preserve">5.1. </w:t>
      </w:r>
      <w:r w:rsidR="006D7786" w:rsidRPr="003A6294">
        <w:rPr>
          <w:noProof/>
          <w:kern w:val="28"/>
          <w:sz w:val="18"/>
          <w:szCs w:val="18"/>
        </w:rPr>
        <w:t xml:space="preserve">Оплата по настоящему Договору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3A6294">
        <w:rPr>
          <w:iCs/>
          <w:noProof/>
          <w:kern w:val="28"/>
          <w:sz w:val="18"/>
          <w:szCs w:val="18"/>
        </w:rPr>
        <w:t>В случае, если в ходе исполнения настоящего Договора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Договору, обязаны применять новый порядок определения цен и (или) новую цену (тариф</w:t>
      </w:r>
      <w:proofErr w:type="gramEnd"/>
      <w:r w:rsidRPr="003A6294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5.2.</w:t>
      </w:r>
      <w:r w:rsidRPr="003A6294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3A6294">
        <w:rPr>
          <w:b/>
          <w:kern w:val="28"/>
          <w:sz w:val="18"/>
          <w:szCs w:val="18"/>
        </w:rPr>
        <w:t>пунктом 6.1.</w:t>
      </w:r>
      <w:r w:rsidRPr="003A6294">
        <w:rPr>
          <w:kern w:val="28"/>
          <w:sz w:val="18"/>
          <w:szCs w:val="18"/>
        </w:rPr>
        <w:t xml:space="preserve"> настоящего Договора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3A6294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3A6294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3A6294">
        <w:rPr>
          <w:b/>
          <w:bCs/>
          <w:iCs/>
          <w:sz w:val="18"/>
          <w:szCs w:val="18"/>
        </w:rPr>
        <w:t>5.3.</w:t>
      </w:r>
      <w:r w:rsidRPr="003A6294">
        <w:rPr>
          <w:bCs/>
          <w:iCs/>
          <w:sz w:val="18"/>
          <w:szCs w:val="18"/>
        </w:rPr>
        <w:t xml:space="preserve"> Продажа электрической энергии и мощности по настоящему Договору осуществляется по нерегулируемым ценам.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3A6294">
        <w:rPr>
          <w:b/>
          <w:sz w:val="18"/>
          <w:szCs w:val="18"/>
        </w:rPr>
        <w:t>пункте 5.</w:t>
      </w:r>
      <w:r w:rsidR="000B521A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настоящего Договора. </w:t>
      </w:r>
    </w:p>
    <w:p w:rsidR="00E44351" w:rsidRPr="003A6294" w:rsidRDefault="00E44351" w:rsidP="00E44351">
      <w:pPr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           </w:t>
      </w:r>
      <w:r w:rsidRPr="003A6294">
        <w:rPr>
          <w:b/>
          <w:sz w:val="18"/>
          <w:szCs w:val="18"/>
        </w:rPr>
        <w:t>5.4.</w:t>
      </w:r>
      <w:r w:rsidRPr="003A6294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3A6294">
        <w:rPr>
          <w:b/>
          <w:sz w:val="18"/>
          <w:szCs w:val="18"/>
        </w:rPr>
        <w:t>не позднее 15 дней</w:t>
      </w:r>
      <w:r w:rsidRPr="003A6294">
        <w:rPr>
          <w:sz w:val="18"/>
          <w:szCs w:val="18"/>
        </w:rPr>
        <w:t xml:space="preserve"> со дня окончания расчетного </w:t>
      </w:r>
      <w:proofErr w:type="gramStart"/>
      <w:r w:rsidRPr="003A6294">
        <w:rPr>
          <w:sz w:val="18"/>
          <w:szCs w:val="18"/>
        </w:rPr>
        <w:t>периода</w:t>
      </w:r>
      <w:proofErr w:type="gramEnd"/>
      <w:r w:rsidRPr="003A6294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5.5.</w:t>
      </w:r>
      <w:r w:rsidRPr="003A6294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первую ценовую категорию</w:t>
      </w:r>
      <w:r w:rsidRPr="003A6294">
        <w:rPr>
          <w:sz w:val="18"/>
          <w:szCs w:val="18"/>
        </w:rPr>
        <w:t xml:space="preserve"> -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вторую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             третью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четвертую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пятую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</w:t>
      </w:r>
      <w:proofErr w:type="gramStart"/>
      <w:r w:rsidRPr="003A6294">
        <w:rPr>
          <w:b/>
          <w:sz w:val="18"/>
          <w:szCs w:val="18"/>
        </w:rPr>
        <w:t>шестую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3A6294">
        <w:rPr>
          <w:sz w:val="18"/>
          <w:szCs w:val="18"/>
        </w:rPr>
        <w:t>, а также при включении в настоящий Договор условия о планировании объемов потребления электрической энергии по часам суток.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3A6294" w:rsidRDefault="00E44351" w:rsidP="00E44351">
      <w:pPr>
        <w:jc w:val="both"/>
        <w:rPr>
          <w:iCs/>
          <w:noProof/>
          <w:sz w:val="18"/>
          <w:szCs w:val="18"/>
        </w:rPr>
      </w:pPr>
      <w:r w:rsidRPr="003A6294">
        <w:rPr>
          <w:b/>
          <w:noProof/>
          <w:sz w:val="18"/>
          <w:szCs w:val="18"/>
        </w:rPr>
        <w:t xml:space="preserve">           </w:t>
      </w:r>
      <w:r w:rsidR="006D7786" w:rsidRPr="003A6294">
        <w:rPr>
          <w:b/>
          <w:noProof/>
          <w:sz w:val="18"/>
          <w:szCs w:val="18"/>
        </w:rPr>
        <w:t>5.</w:t>
      </w:r>
      <w:r w:rsidRPr="003A6294">
        <w:rPr>
          <w:b/>
          <w:noProof/>
          <w:sz w:val="18"/>
          <w:szCs w:val="18"/>
        </w:rPr>
        <w:t>6</w:t>
      </w:r>
      <w:r w:rsidR="006D7786" w:rsidRPr="003A6294">
        <w:rPr>
          <w:b/>
          <w:noProof/>
          <w:sz w:val="18"/>
          <w:szCs w:val="18"/>
        </w:rPr>
        <w:t xml:space="preserve">. </w:t>
      </w:r>
      <w:r w:rsidR="006D7786" w:rsidRPr="003A6294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3A6294">
        <w:rPr>
          <w:sz w:val="18"/>
          <w:szCs w:val="18"/>
        </w:rPr>
        <w:t>с учетом дифференциации нерегулируемых цен:</w:t>
      </w:r>
      <w:r w:rsidR="00E5169E" w:rsidRPr="003A6294">
        <w:rPr>
          <w:iCs/>
          <w:noProof/>
          <w:sz w:val="18"/>
          <w:szCs w:val="18"/>
          <w:u w:val="single"/>
        </w:rPr>
        <w:t>________________________________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iCs/>
          <w:noProof/>
          <w:sz w:val="18"/>
          <w:szCs w:val="18"/>
        </w:rPr>
        <w:t>5.</w:t>
      </w:r>
      <w:r w:rsidR="00E44351" w:rsidRPr="003A6294">
        <w:rPr>
          <w:b/>
          <w:iCs/>
          <w:noProof/>
          <w:sz w:val="18"/>
          <w:szCs w:val="18"/>
        </w:rPr>
        <w:t>7</w:t>
      </w:r>
      <w:r w:rsidRPr="003A6294">
        <w:rPr>
          <w:b/>
          <w:iCs/>
          <w:noProof/>
          <w:sz w:val="18"/>
          <w:szCs w:val="18"/>
        </w:rPr>
        <w:t xml:space="preserve">. </w:t>
      </w:r>
      <w:r w:rsidRPr="003A6294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а) сообщать Гарантирующему поставщику по формату </w:t>
      </w:r>
      <w:r w:rsidR="00C12D6E" w:rsidRPr="003A6294">
        <w:rPr>
          <w:b/>
          <w:sz w:val="18"/>
          <w:szCs w:val="18"/>
        </w:rPr>
        <w:t>Приложения </w:t>
      </w:r>
      <w:r w:rsidR="00D4195B" w:rsidRPr="003A6294">
        <w:rPr>
          <w:b/>
          <w:sz w:val="18"/>
          <w:szCs w:val="18"/>
        </w:rPr>
        <w:t xml:space="preserve">6 </w:t>
      </w:r>
      <w:r w:rsidR="00D4195B" w:rsidRPr="003A6294">
        <w:rPr>
          <w:sz w:val="18"/>
          <w:szCs w:val="18"/>
        </w:rPr>
        <w:t>к</w:t>
      </w:r>
      <w:r w:rsidRPr="003A6294">
        <w:rPr>
          <w:sz w:val="18"/>
          <w:szCs w:val="18"/>
        </w:rPr>
        <w:t xml:space="preserve"> настоящему Договору детализацию планового объема потребления электроэнергии по часам суток </w:t>
      </w:r>
      <w:r w:rsidRPr="003A6294">
        <w:rPr>
          <w:b/>
          <w:sz w:val="18"/>
          <w:szCs w:val="18"/>
        </w:rPr>
        <w:t>за 2 дня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. При этом Потребитель </w:t>
      </w:r>
      <w:r w:rsidRPr="003A6294">
        <w:rPr>
          <w:b/>
          <w:sz w:val="18"/>
          <w:szCs w:val="18"/>
        </w:rPr>
        <w:t>за 1 день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потребления,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5.</w:t>
      </w:r>
      <w:r w:rsidR="00E44351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3A6294">
        <w:rPr>
          <w:b/>
          <w:sz w:val="18"/>
          <w:szCs w:val="18"/>
        </w:rPr>
        <w:t>за 10 рабочих дней</w:t>
      </w:r>
      <w:r w:rsidRPr="003A6294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3A6294" w:rsidRDefault="0061377F" w:rsidP="0061377F">
      <w:pPr>
        <w:pStyle w:val="Default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 xml:space="preserve">          </w:t>
      </w:r>
      <w:r w:rsidR="006D7786"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9</w:t>
      </w:r>
      <w:r w:rsidR="006D7786" w:rsidRPr="003A6294">
        <w:rPr>
          <w:b/>
          <w:noProof/>
          <w:kern w:val="28"/>
          <w:sz w:val="18"/>
          <w:szCs w:val="18"/>
        </w:rPr>
        <w:t>.</w:t>
      </w:r>
      <w:r w:rsidR="006D7786" w:rsidRPr="003A6294">
        <w:rPr>
          <w:noProof/>
          <w:kern w:val="28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Pr="003A6294">
        <w:rPr>
          <w:sz w:val="18"/>
          <w:szCs w:val="18"/>
        </w:rPr>
        <w:t>одноставочный</w:t>
      </w:r>
      <w:proofErr w:type="spellEnd"/>
      <w:r w:rsidRPr="003A6294">
        <w:rPr>
          <w:sz w:val="18"/>
          <w:szCs w:val="18"/>
        </w:rPr>
        <w:t xml:space="preserve"> или </w:t>
      </w:r>
      <w:proofErr w:type="spellStart"/>
      <w:r w:rsidRPr="003A6294">
        <w:rPr>
          <w:sz w:val="18"/>
          <w:szCs w:val="18"/>
        </w:rPr>
        <w:t>двухставочный</w:t>
      </w:r>
      <w:proofErr w:type="spellEnd"/>
      <w:r w:rsidRPr="003A6294">
        <w:rPr>
          <w:sz w:val="18"/>
          <w:szCs w:val="18"/>
        </w:rPr>
        <w:t>) и ценовой категории.</w:t>
      </w:r>
      <w:proofErr w:type="gramEnd"/>
      <w:r w:rsidRPr="003A6294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3A6294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5.10.</w:t>
      </w:r>
      <w:r w:rsidRPr="003A6294">
        <w:rPr>
          <w:noProof/>
          <w:kern w:val="28"/>
          <w:sz w:val="18"/>
          <w:szCs w:val="18"/>
        </w:rPr>
        <w:t xml:space="preserve"> </w:t>
      </w:r>
      <w:r w:rsidR="006D7786" w:rsidRPr="003A6294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1</w:t>
      </w:r>
      <w:r w:rsidR="0061377F" w:rsidRPr="003A6294">
        <w:rPr>
          <w:b/>
          <w:noProof/>
          <w:kern w:val="28"/>
          <w:sz w:val="18"/>
          <w:szCs w:val="18"/>
        </w:rPr>
        <w:t>1</w:t>
      </w:r>
      <w:r w:rsidRPr="003A6294">
        <w:rPr>
          <w:b/>
          <w:noProof/>
          <w:kern w:val="28"/>
          <w:sz w:val="18"/>
          <w:szCs w:val="18"/>
        </w:rPr>
        <w:t xml:space="preserve">. </w:t>
      </w:r>
      <w:r w:rsidRPr="003A6294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3A6294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EA6D16" w:rsidRPr="003A6294" w:rsidRDefault="00EA6D1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6D7786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6. ПОРЯДОК РАСЧЕТОВ И ПЛАТЕЖЕЙ.</w:t>
      </w:r>
    </w:p>
    <w:p w:rsidR="00EA6D16" w:rsidRPr="003A6294" w:rsidRDefault="00EA6D16" w:rsidP="00A36F71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3A6294" w:rsidDel="0045270E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bCs/>
          <w:iCs/>
          <w:sz w:val="18"/>
          <w:szCs w:val="18"/>
        </w:rPr>
        <w:t>6.1.</w:t>
      </w:r>
      <w:r w:rsidR="006D7786" w:rsidRPr="003A6294">
        <w:rPr>
          <w:i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Расчетный период составляет один календарный месяц. </w:t>
      </w:r>
      <w:r w:rsidR="006D7786" w:rsidRPr="003A6294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="006D7786" w:rsidRPr="003A6294">
        <w:rPr>
          <w:sz w:val="18"/>
          <w:szCs w:val="18"/>
        </w:rPr>
        <w:t xml:space="preserve">в следующем порядке: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10-го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25-го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3A6294">
        <w:rPr>
          <w:b/>
          <w:sz w:val="18"/>
          <w:szCs w:val="18"/>
        </w:rPr>
        <w:t>до 18-го числа</w:t>
      </w:r>
      <w:r w:rsidRPr="003A6294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6.2. </w:t>
      </w:r>
      <w:proofErr w:type="gramStart"/>
      <w:r w:rsidRPr="003A6294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Потребителя, указанной в </w:t>
      </w:r>
      <w:r w:rsidRPr="003A6294">
        <w:rPr>
          <w:b/>
          <w:sz w:val="18"/>
          <w:szCs w:val="18"/>
        </w:rPr>
        <w:t>Приложении 1</w:t>
      </w:r>
      <w:r w:rsidRPr="003A6294">
        <w:rPr>
          <w:sz w:val="18"/>
          <w:szCs w:val="18"/>
        </w:rPr>
        <w:t xml:space="preserve"> к настоящему Договору, и коэффициента оплаты мощности, равного 0,002824. В случае отсутствия сведения о максимальной мощности энергопринимающих устройств Потребителя в Приложении 1 к настоящему Договору, величина максимальной 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CE5EC0" w:rsidRPr="00CE5EC0" w:rsidRDefault="00CE5EC0" w:rsidP="00CE5EC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6D7786" w:rsidRPr="003A6294">
        <w:rPr>
          <w:b/>
          <w:bCs/>
          <w:sz w:val="18"/>
          <w:szCs w:val="18"/>
        </w:rPr>
        <w:t xml:space="preserve">6.3. </w:t>
      </w:r>
      <w:r>
        <w:rPr>
          <w:b/>
          <w:bCs/>
          <w:sz w:val="18"/>
          <w:szCs w:val="18"/>
        </w:rPr>
        <w:t xml:space="preserve"> </w:t>
      </w:r>
      <w:r w:rsidRPr="00CE5EC0">
        <w:rPr>
          <w:sz w:val="18"/>
          <w:szCs w:val="18"/>
        </w:rPr>
        <w:t xml:space="preserve">Окончательный расчет за расчетный месяц производится на основании </w:t>
      </w:r>
      <w:proofErr w:type="gramStart"/>
      <w:r w:rsidRPr="00CE5EC0">
        <w:rPr>
          <w:sz w:val="18"/>
          <w:szCs w:val="18"/>
        </w:rPr>
        <w:t>выставленной</w:t>
      </w:r>
      <w:proofErr w:type="gramEnd"/>
      <w:r w:rsidRPr="00CE5EC0">
        <w:rPr>
          <w:sz w:val="18"/>
          <w:szCs w:val="18"/>
        </w:rPr>
        <w:t xml:space="preserve"> 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Гарантирующему поставщику (по почте/нарочно).</w:t>
      </w:r>
      <w:r w:rsidRPr="00CE5EC0">
        <w:rPr>
          <w:i/>
          <w:sz w:val="18"/>
          <w:szCs w:val="18"/>
        </w:rPr>
        <w:t xml:space="preserve"> </w:t>
      </w:r>
      <w:r w:rsidRPr="00CE5EC0">
        <w:rPr>
          <w:sz w:val="18"/>
          <w:szCs w:val="18"/>
        </w:rPr>
        <w:t xml:space="preserve">Получение платежных документов (счета-фактуры, </w:t>
      </w:r>
      <w:r w:rsidRPr="00CE5EC0">
        <w:rPr>
          <w:sz w:val="18"/>
          <w:szCs w:val="18"/>
        </w:rPr>
        <w:lastRenderedPageBreak/>
        <w:t>акты приема-передачи э/э, акты поставок э/э, акты сверки расчетов) Потребителем осуществляется в городских и районных подразделениях  АО «Чеченэнерго» по территориальной принадлежности.</w:t>
      </w:r>
    </w:p>
    <w:p w:rsidR="006D7786" w:rsidRPr="003A6294" w:rsidRDefault="006D7786" w:rsidP="00CE5EC0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В случае наличия у Потребителя энергопринимающих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3A6294">
        <w:rPr>
          <w:sz w:val="18"/>
          <w:szCs w:val="18"/>
        </w:rPr>
        <w:t xml:space="preserve"> услуг по передаче электрической энергии. 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6.5.</w:t>
      </w:r>
      <w:r w:rsidRPr="003A6294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6.6. </w:t>
      </w:r>
      <w:r w:rsidRPr="003A6294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6.7.</w:t>
      </w:r>
      <w:r w:rsidRPr="003A6294">
        <w:rPr>
          <w:sz w:val="18"/>
          <w:szCs w:val="18"/>
        </w:rPr>
        <w:t xml:space="preserve"> </w:t>
      </w:r>
      <w:r w:rsidRPr="003A6294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3A6294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ED31EB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6.8.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 бюджетных обязательств на 20___г</w:t>
      </w:r>
      <w:r w:rsidRPr="003A6294">
        <w:rPr>
          <w:b/>
          <w:sz w:val="18"/>
          <w:szCs w:val="18"/>
        </w:rPr>
        <w:t>.</w:t>
      </w:r>
      <w:r w:rsidR="00A34758" w:rsidRPr="003A6294">
        <w:rPr>
          <w:b/>
          <w:sz w:val="18"/>
          <w:szCs w:val="18"/>
        </w:rPr>
        <w:t xml:space="preserve"> </w:t>
      </w:r>
      <w:r w:rsidR="00A34758" w:rsidRPr="003A6294">
        <w:rPr>
          <w:sz w:val="18"/>
          <w:szCs w:val="18"/>
        </w:rPr>
        <w:t>и</w:t>
      </w:r>
      <w:r w:rsidR="00A34758" w:rsidRPr="003A6294">
        <w:rPr>
          <w:b/>
          <w:sz w:val="18"/>
          <w:szCs w:val="18"/>
        </w:rPr>
        <w:t xml:space="preserve">   </w:t>
      </w:r>
      <w:r w:rsidRPr="003A6294">
        <w:rPr>
          <w:b/>
          <w:sz w:val="18"/>
          <w:szCs w:val="18"/>
        </w:rPr>
        <w:t xml:space="preserve"> </w:t>
      </w:r>
      <w:r w:rsidR="00A34758" w:rsidRPr="003A6294">
        <w:rPr>
          <w:b/>
          <w:sz w:val="18"/>
          <w:szCs w:val="18"/>
        </w:rPr>
        <w:t xml:space="preserve">                           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составляет</w:t>
      </w:r>
      <w:r w:rsidRPr="003A6294">
        <w:rPr>
          <w:b/>
          <w:sz w:val="18"/>
          <w:szCs w:val="18"/>
        </w:rPr>
        <w:t>___________</w:t>
      </w:r>
      <w:r w:rsidR="00A34758" w:rsidRPr="003A6294">
        <w:rPr>
          <w:b/>
          <w:sz w:val="18"/>
          <w:szCs w:val="18"/>
        </w:rPr>
        <w:t>_________________________________________________________________________________________</w:t>
      </w:r>
      <w:r w:rsidRPr="003A6294">
        <w:rPr>
          <w:b/>
          <w:sz w:val="18"/>
          <w:szCs w:val="18"/>
        </w:rPr>
        <w:t>руб.</w:t>
      </w:r>
      <w:r w:rsidR="00ED31EB">
        <w:rPr>
          <w:b/>
          <w:sz w:val="18"/>
          <w:szCs w:val="18"/>
        </w:rPr>
        <w:t xml:space="preserve">, </w:t>
      </w:r>
      <w:r w:rsidR="00ED31EB" w:rsidRPr="00ED31EB">
        <w:rPr>
          <w:sz w:val="18"/>
          <w:szCs w:val="18"/>
        </w:rPr>
        <w:t>с учетом НДС.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изменения лимитов бюджетных обязательств в течение срока действия настоящего договора (контракта), а также на очередной финансовый год стороны вносят изменения в договор (контракт) путем подписания дополнительного соглашения. </w:t>
      </w:r>
    </w:p>
    <w:p w:rsidR="006D7786" w:rsidRDefault="006D7786" w:rsidP="008F553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6.9.</w:t>
      </w:r>
      <w:r w:rsidRPr="003A6294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Договору,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3A6294">
        <w:rPr>
          <w:sz w:val="18"/>
          <w:szCs w:val="18"/>
        </w:rPr>
        <w:t>и</w:t>
      </w:r>
      <w:proofErr w:type="gramEnd"/>
      <w:r w:rsidRPr="003A6294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EA6D16" w:rsidRPr="003A6294" w:rsidRDefault="00EA6D16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D7786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7. ОТВЕТСТВЕННОСТЬ  СТОРОН</w:t>
      </w:r>
    </w:p>
    <w:p w:rsidR="00EA6D16" w:rsidRPr="003A6294" w:rsidRDefault="00EA6D16" w:rsidP="00A36F71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 </w:t>
      </w:r>
      <w:r w:rsidR="006D7786" w:rsidRPr="003A6294">
        <w:rPr>
          <w:b/>
          <w:bCs/>
          <w:sz w:val="18"/>
          <w:szCs w:val="18"/>
        </w:rPr>
        <w:t>7.1.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2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3A6294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3A6294">
        <w:rPr>
          <w:sz w:val="18"/>
          <w:szCs w:val="18"/>
        </w:rPr>
        <w:t>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3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3A6294">
        <w:rPr>
          <w:sz w:val="18"/>
          <w:szCs w:val="18"/>
        </w:rPr>
        <w:t>ств в сл</w:t>
      </w:r>
      <w:proofErr w:type="gramEnd"/>
      <w:r w:rsidRPr="003A6294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3A6294">
        <w:rPr>
          <w:sz w:val="18"/>
          <w:szCs w:val="18"/>
        </w:rPr>
        <w:t>существовали на территории где подлежит</w:t>
      </w:r>
      <w:proofErr w:type="gramEnd"/>
      <w:r w:rsidRPr="003A6294">
        <w:rPr>
          <w:sz w:val="18"/>
          <w:szCs w:val="18"/>
        </w:rPr>
        <w:t xml:space="preserve"> исполнению настоящий Договор, а также на территории нахождения имущества Сторон.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3A6294">
        <w:rPr>
          <w:sz w:val="18"/>
          <w:szCs w:val="18"/>
        </w:rPr>
        <w:t>му</w:t>
      </w:r>
      <w:r w:rsidRPr="003A6294">
        <w:rPr>
          <w:sz w:val="18"/>
          <w:szCs w:val="18"/>
        </w:rPr>
        <w:t xml:space="preserve"> поставщик</w:t>
      </w:r>
      <w:r w:rsidR="006949A0" w:rsidRPr="003A6294">
        <w:rPr>
          <w:sz w:val="18"/>
          <w:szCs w:val="18"/>
        </w:rPr>
        <w:t>у</w:t>
      </w:r>
      <w:r w:rsidRPr="003A6294">
        <w:rPr>
          <w:sz w:val="18"/>
          <w:szCs w:val="18"/>
        </w:rPr>
        <w:t xml:space="preserve"> в соответствии с разделом 6 настоящего Договора, Потребитель обязуется уплачивать Гарантирующему поставщику неустой</w:t>
      </w:r>
      <w:r w:rsidR="007357EE" w:rsidRPr="003A6294">
        <w:rPr>
          <w:sz w:val="18"/>
          <w:szCs w:val="18"/>
        </w:rPr>
        <w:t xml:space="preserve">ку в </w:t>
      </w:r>
      <w:proofErr w:type="gramStart"/>
      <w:r w:rsidR="007357EE" w:rsidRPr="003A6294">
        <w:rPr>
          <w:sz w:val="18"/>
          <w:szCs w:val="18"/>
        </w:rPr>
        <w:t>размере</w:t>
      </w:r>
      <w:proofErr w:type="gramEnd"/>
      <w:r w:rsidR="007357EE" w:rsidRPr="003A6294">
        <w:rPr>
          <w:sz w:val="18"/>
          <w:szCs w:val="18"/>
        </w:rPr>
        <w:t xml:space="preserve"> установленном действующим законодательством,</w:t>
      </w:r>
      <w:r w:rsidRPr="003A6294">
        <w:rPr>
          <w:sz w:val="18"/>
          <w:szCs w:val="18"/>
        </w:rPr>
        <w:t xml:space="preserve"> за каждый день просрочки. 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Default="001E68AC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Стороны несут ответственность и в иных случаях, предусмотренных настоящим Договором и действующим законодательством.</w:t>
      </w:r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6D7786" w:rsidRDefault="006D7786" w:rsidP="008441D9">
      <w:pPr>
        <w:ind w:right="-2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8. СРОК ДЕЙСТВИЯ ДОГОВОРА</w:t>
      </w:r>
    </w:p>
    <w:p w:rsidR="00EA6D16" w:rsidRPr="003A6294" w:rsidRDefault="00EA6D16" w:rsidP="00A36F71">
      <w:pPr>
        <w:ind w:right="-2"/>
        <w:jc w:val="center"/>
        <w:rPr>
          <w:b/>
          <w:bCs/>
          <w:sz w:val="18"/>
          <w:szCs w:val="18"/>
        </w:rPr>
      </w:pPr>
    </w:p>
    <w:p w:rsidR="000C1868" w:rsidRPr="003A6294" w:rsidRDefault="00A36F71" w:rsidP="00A36F71">
      <w:pPr>
        <w:ind w:right="-2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</w:t>
      </w:r>
      <w:r w:rsidR="000C1868" w:rsidRPr="003A6294">
        <w:rPr>
          <w:b/>
          <w:sz w:val="18"/>
          <w:szCs w:val="18"/>
        </w:rPr>
        <w:t>8.1.</w:t>
      </w:r>
      <w:r w:rsidR="000C1868" w:rsidRPr="003A6294">
        <w:rPr>
          <w:sz w:val="18"/>
          <w:szCs w:val="18"/>
        </w:rPr>
        <w:t xml:space="preserve"> Настоящий Договор заключен </w:t>
      </w:r>
      <w:proofErr w:type="gramStart"/>
      <w:r w:rsidR="000C1868" w:rsidRPr="003A6294">
        <w:rPr>
          <w:sz w:val="18"/>
          <w:szCs w:val="18"/>
        </w:rPr>
        <w:t xml:space="preserve">с </w:t>
      </w:r>
      <w:r w:rsidR="003B4167">
        <w:rPr>
          <w:sz w:val="18"/>
          <w:szCs w:val="18"/>
        </w:rPr>
        <w:t>даты</w:t>
      </w:r>
      <w:proofErr w:type="gramEnd"/>
      <w:r w:rsidR="003B4167">
        <w:rPr>
          <w:sz w:val="18"/>
          <w:szCs w:val="18"/>
        </w:rPr>
        <w:t xml:space="preserve"> его подписания</w:t>
      </w:r>
      <w:r w:rsidR="00F0041A">
        <w:rPr>
          <w:sz w:val="18"/>
          <w:szCs w:val="18"/>
        </w:rPr>
        <w:t xml:space="preserve"> по «__» _______  20__ г. </w:t>
      </w:r>
      <w:r w:rsidR="000C1868" w:rsidRPr="003A6294">
        <w:rPr>
          <w:sz w:val="18"/>
          <w:szCs w:val="18"/>
        </w:rPr>
        <w:t>В части расчетов договор считается действующим до полного исполнения сторонами обязательств.</w:t>
      </w:r>
    </w:p>
    <w:p w:rsidR="000C1868" w:rsidRPr="003A6294" w:rsidRDefault="000C1868" w:rsidP="000C1868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8.2.</w:t>
      </w:r>
      <w:r w:rsidRPr="003A6294">
        <w:rPr>
          <w:color w:val="000000"/>
          <w:sz w:val="20"/>
          <w:szCs w:val="20"/>
        </w:rPr>
        <w:t xml:space="preserve"> </w:t>
      </w:r>
      <w:r w:rsidR="003F5EB8" w:rsidRPr="003A6294">
        <w:rPr>
          <w:color w:val="000000"/>
          <w:sz w:val="18"/>
          <w:szCs w:val="18"/>
        </w:rPr>
        <w:t>Настоящий Д</w:t>
      </w:r>
      <w:r w:rsidRPr="003A6294">
        <w:rPr>
          <w:color w:val="000000"/>
          <w:sz w:val="18"/>
          <w:szCs w:val="18"/>
        </w:rPr>
        <w:t xml:space="preserve">оговор вступает в силу со дня его подписания,  а его условия применяются к отношениям </w:t>
      </w:r>
      <w:r w:rsidR="00F0041A">
        <w:rPr>
          <w:color w:val="000000"/>
          <w:sz w:val="18"/>
          <w:szCs w:val="18"/>
        </w:rPr>
        <w:t>сторон с  «__»________</w:t>
      </w:r>
      <w:r w:rsidRPr="003A6294">
        <w:rPr>
          <w:color w:val="000000"/>
          <w:sz w:val="18"/>
          <w:szCs w:val="18"/>
        </w:rPr>
        <w:t>20__ года.</w:t>
      </w:r>
      <w:r w:rsidRPr="003A6294">
        <w:rPr>
          <w:sz w:val="18"/>
          <w:szCs w:val="18"/>
        </w:rPr>
        <w:t xml:space="preserve"> Договор составлен в </w:t>
      </w:r>
      <w:r w:rsidR="0028524C">
        <w:rPr>
          <w:sz w:val="18"/>
          <w:szCs w:val="18"/>
        </w:rPr>
        <w:t>трех</w:t>
      </w:r>
      <w:r w:rsidRPr="003A6294">
        <w:rPr>
          <w:sz w:val="18"/>
          <w:szCs w:val="18"/>
        </w:rPr>
        <w:t xml:space="preserve">  экземплярах, имеющих одинаковую юридическую силу, из которых </w:t>
      </w:r>
      <w:r w:rsidR="0028524C">
        <w:rPr>
          <w:sz w:val="18"/>
          <w:szCs w:val="18"/>
        </w:rPr>
        <w:t>два</w:t>
      </w:r>
      <w:r w:rsidRPr="003A6294">
        <w:rPr>
          <w:sz w:val="18"/>
          <w:szCs w:val="18"/>
        </w:rPr>
        <w:t xml:space="preserve"> находятся у Г</w:t>
      </w:r>
      <w:r w:rsidR="00402159">
        <w:rPr>
          <w:sz w:val="18"/>
          <w:szCs w:val="18"/>
        </w:rPr>
        <w:t xml:space="preserve">арантирующего поставщика, один - </w:t>
      </w:r>
      <w:r w:rsidRPr="003A6294">
        <w:rPr>
          <w:sz w:val="18"/>
          <w:szCs w:val="18"/>
        </w:rPr>
        <w:t>у Потребителя.</w:t>
      </w:r>
    </w:p>
    <w:p w:rsidR="00E822AD" w:rsidRPr="003A6294" w:rsidRDefault="00E822AD" w:rsidP="008279A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D7786" w:rsidRPr="003A6294" w:rsidRDefault="006D7786" w:rsidP="008441D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9. ПРОЧИЕ УСЛОВИЯ</w:t>
      </w:r>
    </w:p>
    <w:p w:rsidR="003F5EB8" w:rsidRPr="003A6294" w:rsidRDefault="003F5EB8" w:rsidP="008279A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9.1.</w:t>
      </w:r>
      <w:r w:rsidRPr="003A6294">
        <w:rPr>
          <w:sz w:val="18"/>
          <w:szCs w:val="18"/>
        </w:rPr>
        <w:t xml:space="preserve"> </w:t>
      </w:r>
      <w:r w:rsidRPr="003A6294">
        <w:rPr>
          <w:i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Настоящий Договор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color w:val="000000"/>
          <w:spacing w:val="4"/>
          <w:sz w:val="18"/>
          <w:szCs w:val="18"/>
        </w:rPr>
        <w:t>9.2.</w:t>
      </w:r>
      <w:r w:rsidRPr="003A6294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3A6294">
        <w:rPr>
          <w:color w:val="000000"/>
          <w:spacing w:val="4"/>
          <w:sz w:val="18"/>
          <w:szCs w:val="18"/>
        </w:rPr>
        <w:t>,</w:t>
      </w:r>
      <w:proofErr w:type="gramEnd"/>
      <w:r w:rsidRPr="003A6294">
        <w:rPr>
          <w:color w:val="000000"/>
          <w:spacing w:val="4"/>
          <w:sz w:val="18"/>
          <w:szCs w:val="18"/>
        </w:rPr>
        <w:t xml:space="preserve"> если после заключения настоящего Договора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3A6294">
        <w:rPr>
          <w:sz w:val="18"/>
          <w:szCs w:val="18"/>
        </w:rPr>
        <w:t>Потребителя</w:t>
      </w:r>
      <w:r w:rsidRPr="003A6294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Договора, то установленные такими нормативными правовыми актами новые (в том числе измененные) нормы обязательны для Сторон настоящего Договора с момента их вступления в законную силу (в том числе с момента, указанного в самих нормативных правовых актах). </w:t>
      </w:r>
      <w:r w:rsidRPr="003A6294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9.3.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3A6294">
        <w:rPr>
          <w:b/>
          <w:sz w:val="18"/>
          <w:szCs w:val="18"/>
        </w:rPr>
        <w:t>в течение 15 календарных дней</w:t>
      </w:r>
      <w:r w:rsidRPr="003A6294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3A6294">
        <w:rPr>
          <w:sz w:val="18"/>
          <w:szCs w:val="18"/>
        </w:rPr>
        <w:t>не достижении</w:t>
      </w:r>
      <w:proofErr w:type="gramEnd"/>
      <w:r w:rsidRPr="003A6294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</w:t>
      </w:r>
      <w:r w:rsidRPr="003A6294">
        <w:rPr>
          <w:sz w:val="18"/>
          <w:szCs w:val="18"/>
        </w:rPr>
        <w:lastRenderedPageBreak/>
        <w:t xml:space="preserve">согласованного Сторонами условия распространяется на отношения Сторон, возникшие </w:t>
      </w:r>
      <w:proofErr w:type="gramStart"/>
      <w:r w:rsidRPr="003A6294">
        <w:rPr>
          <w:sz w:val="18"/>
          <w:szCs w:val="18"/>
        </w:rPr>
        <w:t>с даты вступления</w:t>
      </w:r>
      <w:proofErr w:type="gramEnd"/>
      <w:r w:rsidRPr="003A6294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3A6294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543277">
        <w:rPr>
          <w:b/>
          <w:sz w:val="18"/>
          <w:szCs w:val="18"/>
        </w:rPr>
        <w:t>9.4.</w:t>
      </w:r>
      <w:r w:rsidRPr="00543277">
        <w:rPr>
          <w:sz w:val="18"/>
          <w:szCs w:val="18"/>
        </w:rPr>
        <w:t xml:space="preserve"> </w:t>
      </w:r>
      <w:r w:rsidR="00CC5331" w:rsidRPr="00543277">
        <w:rPr>
          <w:iCs/>
          <w:sz w:val="18"/>
          <w:szCs w:val="18"/>
        </w:rPr>
        <w:t xml:space="preserve">Все уведомления и сообщения в рамках настоящего Договора  направляются в письменной форме, в форме СМС-уведомлений, </w:t>
      </w:r>
      <w:r w:rsidR="00B61C97" w:rsidRPr="00543277">
        <w:rPr>
          <w:iCs/>
          <w:sz w:val="18"/>
          <w:szCs w:val="18"/>
        </w:rPr>
        <w:t xml:space="preserve">на электронную почту, путем включения соответствующего уведомления в счет на оплату, публикацией в СМИ. </w:t>
      </w:r>
      <w:proofErr w:type="gramStart"/>
      <w:r w:rsidR="00B61C97" w:rsidRPr="00543277">
        <w:rPr>
          <w:iCs/>
          <w:sz w:val="18"/>
          <w:szCs w:val="18"/>
        </w:rPr>
        <w:t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Договоре.</w:t>
      </w:r>
      <w:proofErr w:type="gramEnd"/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</w:t>
      </w:r>
      <w:r w:rsidR="00A36F71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Все разногласия,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</w:t>
      </w:r>
      <w:r w:rsidR="00CC581C" w:rsidRPr="003A6294">
        <w:rPr>
          <w:sz w:val="18"/>
          <w:szCs w:val="18"/>
        </w:rPr>
        <w:t xml:space="preserve"> в соответствии с действующим законодательством РФ</w:t>
      </w:r>
      <w:r w:rsidR="00ED56A3" w:rsidRPr="003A6294">
        <w:rPr>
          <w:sz w:val="18"/>
          <w:szCs w:val="18"/>
        </w:rPr>
        <w:t>.</w:t>
      </w:r>
    </w:p>
    <w:p w:rsidR="00B61C97" w:rsidRPr="00543277" w:rsidRDefault="00B61C97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9.6.</w:t>
      </w:r>
      <w:r w:rsidRPr="00543277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</w:t>
      </w:r>
      <w:r w:rsidR="008C6555" w:rsidRPr="00543277">
        <w:rPr>
          <w:sz w:val="18"/>
          <w:szCs w:val="18"/>
        </w:rPr>
        <w:t>, считаются совершёнными в надлежащей форме.</w:t>
      </w:r>
    </w:p>
    <w:p w:rsidR="008C6555" w:rsidRDefault="008C6555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9.7.</w:t>
      </w:r>
      <w:r w:rsidRPr="00543277">
        <w:rPr>
          <w:sz w:val="18"/>
          <w:szCs w:val="18"/>
        </w:rPr>
        <w:t xml:space="preserve"> </w:t>
      </w:r>
      <w:proofErr w:type="gramStart"/>
      <w:r w:rsidRPr="00543277">
        <w:rPr>
          <w:sz w:val="18"/>
          <w:szCs w:val="18"/>
        </w:rPr>
        <w:t xml:space="preserve">Получение Потребителем всех необходимых первичных документов по окончании расчетного периода составленных по установленной форме и подписанных со стороны Гарантирующего поставщика, </w:t>
      </w:r>
      <w:r w:rsidR="00515057" w:rsidRPr="00543277">
        <w:rPr>
          <w:sz w:val="18"/>
          <w:szCs w:val="18"/>
        </w:rPr>
        <w:t>в том числе с применением электронной подписи</w:t>
      </w:r>
      <w:r w:rsidR="009B45BD" w:rsidRPr="00543277">
        <w:rPr>
          <w:sz w:val="18"/>
          <w:szCs w:val="18"/>
        </w:rPr>
        <w:t xml:space="preserve"> (счета (в том числе</w:t>
      </w:r>
      <w:r w:rsidR="00515057" w:rsidRPr="00543277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 xml:space="preserve">на авансовые платежи и на окончательный расчет), </w:t>
      </w:r>
      <w:r w:rsidR="00DF678E" w:rsidRPr="00543277">
        <w:rPr>
          <w:sz w:val="18"/>
          <w:szCs w:val="18"/>
        </w:rPr>
        <w:t>счета-фактуры, корректировочные счета-фактуры, 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="00DF678E" w:rsidRPr="00543277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="00DF678E" w:rsidRPr="00543277">
        <w:rPr>
          <w:sz w:val="18"/>
          <w:szCs w:val="18"/>
        </w:rPr>
        <w:t xml:space="preserve"> ,</w:t>
      </w:r>
      <w:proofErr w:type="gramEnd"/>
      <w:r w:rsidR="00DF678E" w:rsidRPr="00543277">
        <w:rPr>
          <w:sz w:val="18"/>
          <w:szCs w:val="18"/>
        </w:rPr>
        <w:t xml:space="preserve"> </w:t>
      </w:r>
      <w:r w:rsidR="00515057" w:rsidRPr="00543277">
        <w:rPr>
          <w:sz w:val="18"/>
          <w:szCs w:val="18"/>
        </w:rPr>
        <w:t>осуществляются посредством использования Личного кабинета клиента, являющегося программным модулем</w:t>
      </w:r>
      <w:r w:rsidR="00FD363A" w:rsidRPr="00543277">
        <w:rPr>
          <w:sz w:val="18"/>
          <w:szCs w:val="18"/>
        </w:rPr>
        <w:t xml:space="preserve">, размещенным на сайте на сайте Гарантирующего поставщика в сети «Интернет» </w:t>
      </w:r>
      <w:r w:rsidR="00686BB4" w:rsidRPr="00686BB4">
        <w:rPr>
          <w:sz w:val="18"/>
          <w:szCs w:val="18"/>
          <w:lang w:val="en-US"/>
        </w:rPr>
        <w:t>www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chechenergo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ru</w:t>
      </w:r>
      <w:r w:rsidR="00FD363A" w:rsidRPr="00543277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CE5EC0" w:rsidRDefault="00CE5EC0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</w:p>
    <w:p w:rsidR="00CE5EC0" w:rsidRDefault="00CE5EC0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</w:p>
    <w:p w:rsidR="00CE5EC0" w:rsidRDefault="00CE5EC0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</w:p>
    <w:p w:rsidR="00CE5EC0" w:rsidRDefault="00CE5EC0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</w:p>
    <w:p w:rsidR="00EA6D16" w:rsidRPr="003A6294" w:rsidRDefault="00EA6D16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</w:p>
    <w:p w:rsidR="001E68AC" w:rsidRDefault="006D7786" w:rsidP="008441D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1</w:t>
      </w:r>
      <w:r w:rsidR="00E30C35" w:rsidRPr="003A6294">
        <w:rPr>
          <w:b/>
          <w:sz w:val="18"/>
          <w:szCs w:val="18"/>
        </w:rPr>
        <w:t>0. ЮРИДИЧЕСКИЕ АДРЕСА И БАНКОВСКИЕ РЕКВИЗИТЫ СТОРОН</w:t>
      </w:r>
    </w:p>
    <w:p w:rsidR="00EA6D16" w:rsidRPr="003A6294" w:rsidRDefault="00EA6D16" w:rsidP="00A36F7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1E68AC" w:rsidRDefault="00A36F71" w:rsidP="00A36F71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E30C35" w:rsidRPr="003A6294">
        <w:rPr>
          <w:b/>
          <w:sz w:val="18"/>
          <w:szCs w:val="18"/>
        </w:rPr>
        <w:t xml:space="preserve">10.1. «Гарантирующий поставщик»: </w:t>
      </w:r>
    </w:p>
    <w:p w:rsidR="00EA6D16" w:rsidRPr="003A6294" w:rsidRDefault="00EA6D16" w:rsidP="00A36F71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E30C35" w:rsidRPr="003A6294" w:rsidTr="0082512F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«Чеченэнерго»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 w:rsidR="00E76424"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E30C35" w:rsidRPr="003A6294" w:rsidTr="0082512F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E30C35" w:rsidRPr="003A6294" w:rsidRDefault="00E30C35" w:rsidP="00427888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E30C35" w:rsidRPr="003A6294" w:rsidTr="00E30C35">
              <w:trPr>
                <w:trHeight w:val="210"/>
              </w:trPr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E30C35" w:rsidRPr="003A6294" w:rsidRDefault="00E30C35" w:rsidP="00E30C35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E30C35" w:rsidRPr="003A6294" w:rsidRDefault="00394951" w:rsidP="00394951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="00AE0232">
        <w:rPr>
          <w:sz w:val="18"/>
          <w:szCs w:val="18"/>
        </w:rPr>
        <w:t xml:space="preserve"> </w:t>
      </w:r>
      <w:r w:rsidR="00E30C35" w:rsidRPr="003A6294">
        <w:rPr>
          <w:sz w:val="18"/>
          <w:szCs w:val="18"/>
        </w:rPr>
        <w:t>Номер телефона</w:t>
      </w:r>
      <w:r w:rsidR="006A3F3D" w:rsidRPr="003A6294">
        <w:rPr>
          <w:sz w:val="18"/>
          <w:szCs w:val="18"/>
        </w:rPr>
        <w:t>:</w:t>
      </w:r>
      <w:r w:rsidR="00E30C35" w:rsidRPr="003A6294">
        <w:rPr>
          <w:sz w:val="18"/>
          <w:szCs w:val="18"/>
        </w:rPr>
        <w:t xml:space="preserve"> 8(</w:t>
      </w:r>
      <w:r w:rsidR="006A3F3D" w:rsidRPr="003A6294">
        <w:rPr>
          <w:sz w:val="18"/>
          <w:szCs w:val="18"/>
        </w:rPr>
        <w:t>8</w:t>
      </w:r>
      <w:r w:rsidR="00E30C35" w:rsidRPr="003A6294">
        <w:rPr>
          <w:sz w:val="18"/>
          <w:szCs w:val="18"/>
        </w:rPr>
        <w:t xml:space="preserve">712) </w:t>
      </w:r>
      <w:r w:rsidR="00B12745">
        <w:rPr>
          <w:sz w:val="18"/>
          <w:szCs w:val="18"/>
        </w:rPr>
        <w:t>22-64-38, 22-20-07</w:t>
      </w:r>
      <w:r w:rsidR="002C40EA" w:rsidRPr="003A6294">
        <w:rPr>
          <w:sz w:val="18"/>
          <w:szCs w:val="18"/>
        </w:rPr>
        <w:t xml:space="preserve">        Номер факса: ________________________</w:t>
      </w:r>
    </w:p>
    <w:p w:rsidR="00E30C35" w:rsidRPr="003A6294" w:rsidRDefault="00CA0C30" w:rsidP="00E30C3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почты:</w:t>
      </w:r>
      <w:r w:rsidR="00E30C35" w:rsidRPr="003A6294">
        <w:rPr>
          <w:sz w:val="18"/>
          <w:szCs w:val="18"/>
        </w:rPr>
        <w:t xml:space="preserve"> </w:t>
      </w:r>
      <w:r w:rsidR="00E30C35" w:rsidRPr="003A6294">
        <w:rPr>
          <w:sz w:val="18"/>
          <w:szCs w:val="18"/>
          <w:lang w:val="en-US"/>
        </w:rPr>
        <w:t>i</w:t>
      </w:r>
      <w:r w:rsidR="002F7DDB" w:rsidRPr="003A6294">
        <w:rPr>
          <w:sz w:val="18"/>
          <w:szCs w:val="18"/>
          <w:lang w:val="en-US"/>
        </w:rPr>
        <w:t>n</w:t>
      </w:r>
      <w:r w:rsidR="00E30C35" w:rsidRPr="003A6294">
        <w:rPr>
          <w:sz w:val="18"/>
          <w:szCs w:val="18"/>
          <w:lang w:val="en-US"/>
        </w:rPr>
        <w:t>fo</w:t>
      </w:r>
      <w:r w:rsidR="00E30C35" w:rsidRPr="003A6294">
        <w:rPr>
          <w:sz w:val="18"/>
          <w:szCs w:val="18"/>
        </w:rPr>
        <w:t>@</w:t>
      </w:r>
      <w:proofErr w:type="spellStart"/>
      <w:r w:rsidR="002F7DDB" w:rsidRPr="003A6294">
        <w:rPr>
          <w:sz w:val="18"/>
          <w:szCs w:val="18"/>
          <w:lang w:val="en-US"/>
        </w:rPr>
        <w:t>chech</w:t>
      </w:r>
      <w:r w:rsidR="00E30C35" w:rsidRPr="003A6294">
        <w:rPr>
          <w:sz w:val="18"/>
          <w:szCs w:val="18"/>
          <w:lang w:val="en-US"/>
        </w:rPr>
        <w:t>energo</w:t>
      </w:r>
      <w:proofErr w:type="spellEnd"/>
      <w:r w:rsidR="00E30C35" w:rsidRPr="003A6294">
        <w:rPr>
          <w:sz w:val="18"/>
          <w:szCs w:val="18"/>
        </w:rPr>
        <w:t>.</w:t>
      </w:r>
      <w:proofErr w:type="spellStart"/>
      <w:r w:rsidR="00E30C35" w:rsidRPr="003A6294">
        <w:rPr>
          <w:sz w:val="18"/>
          <w:szCs w:val="18"/>
          <w:lang w:val="en-US"/>
        </w:rPr>
        <w:t>ru</w:t>
      </w:r>
      <w:proofErr w:type="spellEnd"/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2A7820">
        <w:rPr>
          <w:sz w:val="18"/>
          <w:szCs w:val="18"/>
        </w:rPr>
        <w:t xml:space="preserve">БИК 040702615   ОКПО 61503442   ОКВЭД </w:t>
      </w:r>
      <w:r w:rsidR="00CE5EC0">
        <w:rPr>
          <w:sz w:val="18"/>
          <w:szCs w:val="18"/>
        </w:rPr>
        <w:t>35.12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A7820">
        <w:rPr>
          <w:sz w:val="18"/>
          <w:szCs w:val="18"/>
        </w:rPr>
        <w:t xml:space="preserve">Расчеты с потребителями за потребленную электроэнергию производятся по следующим реквизитам:         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b/>
          <w:sz w:val="18"/>
          <w:szCs w:val="18"/>
        </w:rPr>
        <w:t xml:space="preserve">         Получатель:</w:t>
      </w:r>
      <w:r w:rsidRPr="002A7820">
        <w:rPr>
          <w:sz w:val="18"/>
          <w:szCs w:val="18"/>
        </w:rPr>
        <w:t xml:space="preserve"> ООО «КАВЭНЕРГОСБЫТ»  ИНН 2012006748,  КПП 201201001. 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Юридический адрес: 366306, Чеченская Республика,  Шалинский район, с. Автуры, ул. Садовая, д. 17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b/>
          <w:sz w:val="18"/>
          <w:szCs w:val="18"/>
        </w:rPr>
        <w:t xml:space="preserve">         Назначение платежа:  </w:t>
      </w:r>
      <w:r w:rsidRPr="002A7820">
        <w:rPr>
          <w:sz w:val="18"/>
          <w:szCs w:val="18"/>
        </w:rPr>
        <w:t>за потребленную электроэнергию  для АО «Чеченэнерго».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Расчетный счет: 40702810334060000225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</w:t>
      </w:r>
      <w:proofErr w:type="gramStart"/>
      <w:r w:rsidRPr="002A7820">
        <w:rPr>
          <w:sz w:val="18"/>
          <w:szCs w:val="18"/>
        </w:rPr>
        <w:t>Спец</w:t>
      </w:r>
      <w:proofErr w:type="gramEnd"/>
      <w:r w:rsidRPr="002A7820">
        <w:rPr>
          <w:sz w:val="18"/>
          <w:szCs w:val="18"/>
        </w:rPr>
        <w:t>/счет: 40821810634100000009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Банк: </w:t>
      </w:r>
      <w:proofErr w:type="gramStart"/>
      <w:r w:rsidRPr="002A7820">
        <w:rPr>
          <w:sz w:val="18"/>
          <w:szCs w:val="18"/>
        </w:rPr>
        <w:t>Чеченский</w:t>
      </w:r>
      <w:proofErr w:type="gramEnd"/>
      <w:r w:rsidRPr="002A7820">
        <w:rPr>
          <w:sz w:val="18"/>
          <w:szCs w:val="18"/>
        </w:rPr>
        <w:t xml:space="preserve"> РФ АО «</w:t>
      </w:r>
      <w:proofErr w:type="spellStart"/>
      <w:r w:rsidRPr="002A7820">
        <w:rPr>
          <w:sz w:val="18"/>
          <w:szCs w:val="18"/>
        </w:rPr>
        <w:t>Россельхозбанк</w:t>
      </w:r>
      <w:proofErr w:type="spellEnd"/>
      <w:r w:rsidRPr="002A7820">
        <w:rPr>
          <w:sz w:val="18"/>
          <w:szCs w:val="18"/>
        </w:rPr>
        <w:t>»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БИК: 049690719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 w:rsidRPr="002A7820">
        <w:rPr>
          <w:sz w:val="18"/>
          <w:szCs w:val="18"/>
        </w:rPr>
        <w:t xml:space="preserve">         Корр. Счет: 30101810600000000719</w:t>
      </w:r>
    </w:p>
    <w:p w:rsidR="002A7820" w:rsidRPr="002A7820" w:rsidRDefault="002A7820" w:rsidP="002A7820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A7820">
        <w:rPr>
          <w:sz w:val="18"/>
          <w:szCs w:val="18"/>
        </w:rPr>
        <w:t xml:space="preserve">В соответствии с условиями Агентского договора от 09.01.2017 года №  1/01А/95, действующего между АО «Чеченэнерго» (Принципал) </w:t>
      </w:r>
      <w:proofErr w:type="gramStart"/>
      <w:r w:rsidRPr="002A7820">
        <w:rPr>
          <w:sz w:val="18"/>
          <w:szCs w:val="18"/>
        </w:rPr>
        <w:t>и ООО</w:t>
      </w:r>
      <w:proofErr w:type="gramEnd"/>
      <w:r w:rsidRPr="002A7820">
        <w:rPr>
          <w:sz w:val="18"/>
          <w:szCs w:val="18"/>
        </w:rPr>
        <w:t xml:space="preserve"> «КАВЭНЕРГОСБЫТ» (Платежный агент), Принципал поручает, а Платежный агент принимает на себя обязательство совершать от своего имени действия по приему платежей за электрическую энергию от всех категорий потребителей.</w:t>
      </w:r>
    </w:p>
    <w:p w:rsidR="003B4167" w:rsidRDefault="00AE0232" w:rsidP="00A36F71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:rsidR="00394951" w:rsidRDefault="003B4167" w:rsidP="00A36F71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36F71" w:rsidRPr="003A6294">
        <w:rPr>
          <w:sz w:val="18"/>
          <w:szCs w:val="18"/>
        </w:rPr>
        <w:t xml:space="preserve"> </w:t>
      </w:r>
      <w:r w:rsidR="00394951" w:rsidRPr="003A6294">
        <w:rPr>
          <w:b/>
          <w:bCs/>
          <w:sz w:val="18"/>
          <w:szCs w:val="18"/>
        </w:rPr>
        <w:t>10.2.</w:t>
      </w:r>
      <w:r w:rsidR="00394951" w:rsidRPr="003A6294">
        <w:rPr>
          <w:sz w:val="18"/>
          <w:szCs w:val="18"/>
        </w:rPr>
        <w:t xml:space="preserve"> </w:t>
      </w:r>
      <w:r w:rsidR="00394951" w:rsidRPr="003A6294">
        <w:rPr>
          <w:b/>
          <w:sz w:val="18"/>
          <w:szCs w:val="18"/>
        </w:rPr>
        <w:t>«Потребитель»:</w:t>
      </w:r>
    </w:p>
    <w:p w:rsidR="00EA6D16" w:rsidRPr="003A6294" w:rsidRDefault="00EA6D16" w:rsidP="00A36F71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394951" w:rsidRPr="003A6294" w:rsidRDefault="00394951" w:rsidP="00A36F71">
      <w:pPr>
        <w:tabs>
          <w:tab w:val="left" w:pos="1440"/>
        </w:tabs>
        <w:jc w:val="both"/>
        <w:rPr>
          <w:sz w:val="18"/>
          <w:szCs w:val="18"/>
        </w:rPr>
      </w:pPr>
      <w:r w:rsidRPr="003A6294">
        <w:rPr>
          <w:sz w:val="18"/>
          <w:szCs w:val="18"/>
        </w:rPr>
        <w:tab/>
      </w: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81"/>
        <w:gridCol w:w="281"/>
        <w:gridCol w:w="281"/>
      </w:tblGrid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</w:tbl>
    <w:p w:rsidR="003F5EB8" w:rsidRPr="003A6294" w:rsidRDefault="00394951" w:rsidP="003949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</w:t>
      </w:r>
      <w:r w:rsidR="00A36F71" w:rsidRPr="003A6294">
        <w:rPr>
          <w:sz w:val="18"/>
          <w:szCs w:val="18"/>
        </w:rPr>
        <w:t xml:space="preserve">  </w:t>
      </w:r>
      <w:r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394951" w:rsidRDefault="00394951" w:rsidP="00F54F1E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 w:rsidR="001065FD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 w:rsidR="007D7DDC">
        <w:rPr>
          <w:sz w:val="18"/>
          <w:szCs w:val="18"/>
        </w:rPr>
        <w:t xml:space="preserve">  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Расчетный счет: ___________________________ 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</w:t>
      </w:r>
      <w:r w:rsidR="00F40680" w:rsidRPr="003A6294">
        <w:rPr>
          <w:sz w:val="18"/>
          <w:szCs w:val="18"/>
        </w:rPr>
        <w:t>:</w:t>
      </w:r>
      <w:r w:rsidRPr="003A6294">
        <w:rPr>
          <w:sz w:val="18"/>
          <w:szCs w:val="18"/>
        </w:rPr>
        <w:t xml:space="preserve"> _____________________________  БИК ______________</w:t>
      </w:r>
    </w:p>
    <w:p w:rsidR="00394951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EA6D16" w:rsidRPr="003A6294" w:rsidRDefault="00EA6D16" w:rsidP="00394951">
      <w:pPr>
        <w:ind w:left="426"/>
        <w:jc w:val="both"/>
        <w:rPr>
          <w:sz w:val="18"/>
          <w:szCs w:val="18"/>
        </w:rPr>
      </w:pPr>
    </w:p>
    <w:p w:rsidR="00B42E04" w:rsidRDefault="00B42E04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lastRenderedPageBreak/>
        <w:t>11</w:t>
      </w:r>
      <w:r w:rsidR="002462C8" w:rsidRPr="003A6294">
        <w:rPr>
          <w:b/>
          <w:kern w:val="28"/>
          <w:sz w:val="18"/>
          <w:szCs w:val="18"/>
        </w:rPr>
        <w:t xml:space="preserve">. ПРИЛОЖЕНИЯ </w:t>
      </w:r>
      <w:r w:rsidR="003F5EB8" w:rsidRPr="003A6294">
        <w:rPr>
          <w:b/>
          <w:kern w:val="28"/>
          <w:sz w:val="18"/>
          <w:szCs w:val="18"/>
        </w:rPr>
        <w:t>К НАСТОЯЩЕМУ ДОГОВОРУ</w:t>
      </w:r>
      <w:r w:rsidRPr="003A6294">
        <w:rPr>
          <w:b/>
          <w:kern w:val="28"/>
          <w:sz w:val="18"/>
          <w:szCs w:val="18"/>
        </w:rPr>
        <w:t>:</w:t>
      </w:r>
    </w:p>
    <w:p w:rsidR="00EA6D16" w:rsidRPr="003A6294" w:rsidRDefault="00EA6D16" w:rsidP="00A36F71">
      <w:pPr>
        <w:keepNext/>
        <w:jc w:val="center"/>
        <w:outlineLvl w:val="0"/>
        <w:rPr>
          <w:b/>
          <w:kern w:val="28"/>
          <w:sz w:val="18"/>
          <w:szCs w:val="18"/>
        </w:rPr>
      </w:pPr>
    </w:p>
    <w:p w:rsidR="002462C8" w:rsidRPr="003A6294" w:rsidRDefault="00A36F71" w:rsidP="00A36F71">
      <w:pPr>
        <w:keepNext/>
        <w:outlineLvl w:val="0"/>
        <w:rPr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2462C8" w:rsidRPr="003A6294">
        <w:rPr>
          <w:b/>
          <w:kern w:val="28"/>
          <w:sz w:val="18"/>
          <w:szCs w:val="18"/>
        </w:rPr>
        <w:t xml:space="preserve">11.1.  </w:t>
      </w:r>
      <w:r w:rsidR="002462C8" w:rsidRPr="003A6294">
        <w:rPr>
          <w:kern w:val="28"/>
          <w:sz w:val="18"/>
          <w:szCs w:val="18"/>
        </w:rPr>
        <w:t>Перечень приложений: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1. Договорный объем потребления электрической энергии и величины заявленной 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8F5535" w:rsidRDefault="0094421B" w:rsidP="008F5535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8F5535">
        <w:rPr>
          <w:sz w:val="18"/>
          <w:szCs w:val="18"/>
        </w:rPr>
        <w:t xml:space="preserve"> </w:t>
      </w:r>
    </w:p>
    <w:p w:rsidR="008F5535" w:rsidRPr="008F5535" w:rsidRDefault="008F5535" w:rsidP="008F5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F5535">
        <w:rPr>
          <w:sz w:val="18"/>
          <w:szCs w:val="18"/>
        </w:rPr>
        <w:t>Для объектов электроэнергетики (энергопринимающих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4. Акт допуска прибора учета в эксплуатацию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5. </w:t>
      </w:r>
      <w:r w:rsidR="00D82FB6">
        <w:rPr>
          <w:sz w:val="18"/>
          <w:szCs w:val="18"/>
        </w:rPr>
        <w:t>Формат и</w:t>
      </w:r>
      <w:r w:rsidRPr="0094421B">
        <w:rPr>
          <w:sz w:val="18"/>
          <w:szCs w:val="18"/>
        </w:rPr>
        <w:t>нтервальн</w:t>
      </w:r>
      <w:r w:rsidR="00D82FB6">
        <w:rPr>
          <w:sz w:val="18"/>
          <w:szCs w:val="18"/>
        </w:rPr>
        <w:t>ого</w:t>
      </w:r>
      <w:r w:rsidRPr="0094421B">
        <w:rPr>
          <w:sz w:val="18"/>
          <w:szCs w:val="18"/>
        </w:rPr>
        <w:t xml:space="preserve"> акт</w:t>
      </w:r>
      <w:r w:rsidR="00D82FB6">
        <w:rPr>
          <w:sz w:val="18"/>
          <w:szCs w:val="18"/>
        </w:rPr>
        <w:t>а</w:t>
      </w:r>
      <w:r w:rsidRPr="0094421B">
        <w:rPr>
          <w:sz w:val="18"/>
          <w:szCs w:val="18"/>
        </w:rPr>
        <w:t xml:space="preserve"> учета  поставки электрической энергии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 xml:space="preserve">с почасовым измерением объема потребления электроэнергии). </w:t>
      </w:r>
    </w:p>
    <w:p w:rsid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6. Формат интервального договорного объема потребления электрической энергии с почасовой детализацией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>с почасовым измерением объема потребления электроэнергии).</w:t>
      </w:r>
      <w:r w:rsidR="00D4195B" w:rsidRPr="003A6294">
        <w:rPr>
          <w:sz w:val="18"/>
          <w:szCs w:val="18"/>
        </w:rPr>
        <w:t xml:space="preserve">        </w:t>
      </w:r>
      <w:r w:rsidR="002462C8" w:rsidRPr="003A6294">
        <w:rPr>
          <w:sz w:val="18"/>
          <w:szCs w:val="18"/>
        </w:rPr>
        <w:t xml:space="preserve"> </w:t>
      </w:r>
    </w:p>
    <w:p w:rsidR="002462C8" w:rsidRPr="003A6294" w:rsidRDefault="0094421B" w:rsidP="009442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462C8" w:rsidRPr="003A6294">
        <w:rPr>
          <w:b/>
          <w:sz w:val="18"/>
          <w:szCs w:val="18"/>
        </w:rPr>
        <w:t>11.2.</w:t>
      </w:r>
      <w:r w:rsidR="000922A0" w:rsidRPr="003A6294">
        <w:rPr>
          <w:b/>
          <w:sz w:val="18"/>
          <w:szCs w:val="18"/>
        </w:rPr>
        <w:t xml:space="preserve">  </w:t>
      </w:r>
      <w:r w:rsidR="000922A0" w:rsidRPr="003A6294">
        <w:rPr>
          <w:sz w:val="18"/>
          <w:szCs w:val="18"/>
        </w:rPr>
        <w:t>Все приложения к ранее заключенному договору энергоснабжения (не претерпевшие изменений) считаются приложениями к настоящему Договору.</w:t>
      </w:r>
    </w:p>
    <w:p w:rsidR="002C40EA" w:rsidRPr="003A6294" w:rsidRDefault="002C40EA" w:rsidP="00575152">
      <w:pPr>
        <w:jc w:val="both"/>
        <w:rPr>
          <w:sz w:val="18"/>
          <w:szCs w:val="18"/>
        </w:rPr>
      </w:pPr>
    </w:p>
    <w:p w:rsidR="002462C8" w:rsidRPr="003A6294" w:rsidRDefault="002462C8" w:rsidP="00575152">
      <w:pPr>
        <w:jc w:val="both"/>
        <w:rPr>
          <w:sz w:val="18"/>
          <w:szCs w:val="18"/>
        </w:rPr>
      </w:pPr>
    </w:p>
    <w:p w:rsidR="005847ED" w:rsidRPr="003A6294" w:rsidRDefault="005847ED" w:rsidP="00575152">
      <w:pPr>
        <w:jc w:val="both"/>
        <w:rPr>
          <w:sz w:val="18"/>
          <w:szCs w:val="18"/>
        </w:rPr>
      </w:pPr>
    </w:p>
    <w:p w:rsidR="005847ED" w:rsidRPr="003A6294" w:rsidRDefault="00A36F71" w:rsidP="00A36F71">
      <w:pPr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                         </w:t>
      </w:r>
      <w:r w:rsidR="005847ED" w:rsidRPr="003A6294">
        <w:rPr>
          <w:b/>
          <w:sz w:val="18"/>
          <w:szCs w:val="18"/>
        </w:rPr>
        <w:t>«Гарантирующий поставщик»                                                                          «Потребитель»</w:t>
      </w:r>
    </w:p>
    <w:p w:rsidR="005847ED" w:rsidRPr="003A6294" w:rsidRDefault="005847ED" w:rsidP="005847ED">
      <w:pPr>
        <w:jc w:val="both"/>
        <w:rPr>
          <w:b/>
          <w:sz w:val="18"/>
          <w:szCs w:val="18"/>
        </w:rPr>
      </w:pPr>
    </w:p>
    <w:p w:rsidR="005847ED" w:rsidRPr="003A6294" w:rsidRDefault="005847ED" w:rsidP="005847ED">
      <w:pPr>
        <w:ind w:firstLine="284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</w:t>
      </w:r>
      <w:r w:rsidRPr="003A6294">
        <w:rPr>
          <w:b/>
          <w:sz w:val="18"/>
          <w:szCs w:val="18"/>
        </w:rPr>
        <w:t xml:space="preserve">___________________/________________/                   </w:t>
      </w:r>
      <w:r w:rsidRPr="003A6294">
        <w:rPr>
          <w:b/>
          <w:sz w:val="18"/>
          <w:szCs w:val="18"/>
        </w:rPr>
        <w:tab/>
        <w:t xml:space="preserve">                            ___________________/_______________/ </w:t>
      </w:r>
    </w:p>
    <w:p w:rsidR="005847ED" w:rsidRPr="00B42E04" w:rsidRDefault="005847ED" w:rsidP="005847ED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     М.П.                                                                                                                      М.П.</w:t>
      </w:r>
      <w:r w:rsidRPr="00B42E04">
        <w:rPr>
          <w:sz w:val="18"/>
          <w:szCs w:val="18"/>
        </w:rPr>
        <w:t xml:space="preserve">     </w:t>
      </w:r>
    </w:p>
    <w:sectPr w:rsidR="005847ED" w:rsidRPr="00B42E04" w:rsidSect="001D3D6E">
      <w:headerReference w:type="even" r:id="rId23"/>
      <w:footerReference w:type="default" r:id="rId24"/>
      <w:headerReference w:type="first" r:id="rId25"/>
      <w:pgSz w:w="11901" w:h="16817" w:code="9"/>
      <w:pgMar w:top="386" w:right="561" w:bottom="284" w:left="851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B1" w:rsidRDefault="008200B1">
      <w:r>
        <w:separator/>
      </w:r>
    </w:p>
  </w:endnote>
  <w:endnote w:type="continuationSeparator" w:id="0">
    <w:p w:rsidR="008200B1" w:rsidRDefault="0082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10130"/>
      <w:docPartObj>
        <w:docPartGallery w:val="Page Numbers (Bottom of Page)"/>
        <w:docPartUnique/>
      </w:docPartObj>
    </w:sdtPr>
    <w:sdtEndPr/>
    <w:sdtContent>
      <w:p w:rsidR="001D3D6E" w:rsidRDefault="001D3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B6">
          <w:rPr>
            <w:noProof/>
          </w:rPr>
          <w:t>3</w:t>
        </w:r>
        <w:r>
          <w:fldChar w:fldCharType="end"/>
        </w:r>
      </w:p>
    </w:sdtContent>
  </w:sdt>
  <w:p w:rsidR="001D3D6E" w:rsidRDefault="001D3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B1" w:rsidRDefault="008200B1">
      <w:r>
        <w:separator/>
      </w:r>
    </w:p>
  </w:footnote>
  <w:footnote w:type="continuationSeparator" w:id="0">
    <w:p w:rsidR="008200B1" w:rsidRDefault="0082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04767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497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4977" w:rsidRDefault="005149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5149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761DE7"/>
    <w:multiLevelType w:val="hybridMultilevel"/>
    <w:tmpl w:val="A1D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7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28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7"/>
  </w:num>
  <w:num w:numId="14">
    <w:abstractNumId w:val="27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4"/>
  </w:num>
  <w:num w:numId="17">
    <w:abstractNumId w:val="22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6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3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059BB"/>
    <w:rsid w:val="00020C4D"/>
    <w:rsid w:val="00032D7D"/>
    <w:rsid w:val="00033230"/>
    <w:rsid w:val="0004767A"/>
    <w:rsid w:val="00066439"/>
    <w:rsid w:val="0007276E"/>
    <w:rsid w:val="00073420"/>
    <w:rsid w:val="000753CC"/>
    <w:rsid w:val="0007792E"/>
    <w:rsid w:val="0008174A"/>
    <w:rsid w:val="000922A0"/>
    <w:rsid w:val="00092938"/>
    <w:rsid w:val="000B4CF2"/>
    <w:rsid w:val="000B521A"/>
    <w:rsid w:val="000B5E18"/>
    <w:rsid w:val="000B7D1C"/>
    <w:rsid w:val="000C1868"/>
    <w:rsid w:val="000C708B"/>
    <w:rsid w:val="000D5D30"/>
    <w:rsid w:val="000D6C82"/>
    <w:rsid w:val="001065FD"/>
    <w:rsid w:val="00114673"/>
    <w:rsid w:val="00116CB1"/>
    <w:rsid w:val="00116E6F"/>
    <w:rsid w:val="00144068"/>
    <w:rsid w:val="00152360"/>
    <w:rsid w:val="00155542"/>
    <w:rsid w:val="001645E5"/>
    <w:rsid w:val="00165099"/>
    <w:rsid w:val="00170C35"/>
    <w:rsid w:val="00184FEC"/>
    <w:rsid w:val="00185EDB"/>
    <w:rsid w:val="001906FC"/>
    <w:rsid w:val="001B56D6"/>
    <w:rsid w:val="001D0C40"/>
    <w:rsid w:val="001D1672"/>
    <w:rsid w:val="001D3D6A"/>
    <w:rsid w:val="001D3D6E"/>
    <w:rsid w:val="001D67D0"/>
    <w:rsid w:val="001E19C9"/>
    <w:rsid w:val="001E2935"/>
    <w:rsid w:val="001E68AC"/>
    <w:rsid w:val="001F17D4"/>
    <w:rsid w:val="001F3B77"/>
    <w:rsid w:val="002212A7"/>
    <w:rsid w:val="00243EDF"/>
    <w:rsid w:val="002462C8"/>
    <w:rsid w:val="002478F7"/>
    <w:rsid w:val="0025690C"/>
    <w:rsid w:val="002835E9"/>
    <w:rsid w:val="0028524C"/>
    <w:rsid w:val="002864EF"/>
    <w:rsid w:val="002A1E65"/>
    <w:rsid w:val="002A7820"/>
    <w:rsid w:val="002B6F00"/>
    <w:rsid w:val="002C0F52"/>
    <w:rsid w:val="002C40EA"/>
    <w:rsid w:val="002D254A"/>
    <w:rsid w:val="002D3844"/>
    <w:rsid w:val="002D7384"/>
    <w:rsid w:val="002F4CB6"/>
    <w:rsid w:val="002F7586"/>
    <w:rsid w:val="002F7DDB"/>
    <w:rsid w:val="00316BB4"/>
    <w:rsid w:val="00340BAE"/>
    <w:rsid w:val="003415FB"/>
    <w:rsid w:val="00343202"/>
    <w:rsid w:val="00344E90"/>
    <w:rsid w:val="00347096"/>
    <w:rsid w:val="003516E1"/>
    <w:rsid w:val="00360BB8"/>
    <w:rsid w:val="00365416"/>
    <w:rsid w:val="0036578A"/>
    <w:rsid w:val="0037092A"/>
    <w:rsid w:val="00376CDA"/>
    <w:rsid w:val="00394951"/>
    <w:rsid w:val="003A12EF"/>
    <w:rsid w:val="003A43D6"/>
    <w:rsid w:val="003A46E1"/>
    <w:rsid w:val="003A6240"/>
    <w:rsid w:val="003A6294"/>
    <w:rsid w:val="003B033A"/>
    <w:rsid w:val="003B34CC"/>
    <w:rsid w:val="003B4167"/>
    <w:rsid w:val="003B52E9"/>
    <w:rsid w:val="003B5E1E"/>
    <w:rsid w:val="003B79B4"/>
    <w:rsid w:val="003C28B3"/>
    <w:rsid w:val="003C303C"/>
    <w:rsid w:val="003D2030"/>
    <w:rsid w:val="003D36F9"/>
    <w:rsid w:val="003E3014"/>
    <w:rsid w:val="003F5EB8"/>
    <w:rsid w:val="003F607E"/>
    <w:rsid w:val="003F72A9"/>
    <w:rsid w:val="00402159"/>
    <w:rsid w:val="00407FB8"/>
    <w:rsid w:val="0041654F"/>
    <w:rsid w:val="0042371C"/>
    <w:rsid w:val="0042718F"/>
    <w:rsid w:val="00427888"/>
    <w:rsid w:val="004416D6"/>
    <w:rsid w:val="004427C3"/>
    <w:rsid w:val="00452F1B"/>
    <w:rsid w:val="00457847"/>
    <w:rsid w:val="0047141A"/>
    <w:rsid w:val="004815D1"/>
    <w:rsid w:val="0048455A"/>
    <w:rsid w:val="00495D0C"/>
    <w:rsid w:val="004A654E"/>
    <w:rsid w:val="004C0D3A"/>
    <w:rsid w:val="004D33E6"/>
    <w:rsid w:val="004F10D6"/>
    <w:rsid w:val="004F7105"/>
    <w:rsid w:val="0050141D"/>
    <w:rsid w:val="0050331B"/>
    <w:rsid w:val="00512BCC"/>
    <w:rsid w:val="005147AB"/>
    <w:rsid w:val="00514977"/>
    <w:rsid w:val="00515057"/>
    <w:rsid w:val="00543277"/>
    <w:rsid w:val="005467A9"/>
    <w:rsid w:val="00557E8C"/>
    <w:rsid w:val="005629C5"/>
    <w:rsid w:val="00575152"/>
    <w:rsid w:val="0057796A"/>
    <w:rsid w:val="005847ED"/>
    <w:rsid w:val="00586A8F"/>
    <w:rsid w:val="00587663"/>
    <w:rsid w:val="005A0326"/>
    <w:rsid w:val="005A1C47"/>
    <w:rsid w:val="005A21AB"/>
    <w:rsid w:val="005A570A"/>
    <w:rsid w:val="005A762B"/>
    <w:rsid w:val="005D195C"/>
    <w:rsid w:val="005D6705"/>
    <w:rsid w:val="005E79A8"/>
    <w:rsid w:val="005F6077"/>
    <w:rsid w:val="005F63EB"/>
    <w:rsid w:val="005F6C43"/>
    <w:rsid w:val="005F7D08"/>
    <w:rsid w:val="0060596B"/>
    <w:rsid w:val="00611750"/>
    <w:rsid w:val="0061377F"/>
    <w:rsid w:val="0061392C"/>
    <w:rsid w:val="006174F4"/>
    <w:rsid w:val="00634D6F"/>
    <w:rsid w:val="0063658E"/>
    <w:rsid w:val="00636BFB"/>
    <w:rsid w:val="00637DFE"/>
    <w:rsid w:val="006408EB"/>
    <w:rsid w:val="00645634"/>
    <w:rsid w:val="00650A3A"/>
    <w:rsid w:val="00681313"/>
    <w:rsid w:val="00686BB4"/>
    <w:rsid w:val="0069055C"/>
    <w:rsid w:val="006928A2"/>
    <w:rsid w:val="006949A0"/>
    <w:rsid w:val="0069769F"/>
    <w:rsid w:val="006A045E"/>
    <w:rsid w:val="006A2A25"/>
    <w:rsid w:val="006A3F3D"/>
    <w:rsid w:val="006B2409"/>
    <w:rsid w:val="006C24CD"/>
    <w:rsid w:val="006D2232"/>
    <w:rsid w:val="006D7786"/>
    <w:rsid w:val="007357EE"/>
    <w:rsid w:val="0074562D"/>
    <w:rsid w:val="007530D3"/>
    <w:rsid w:val="0075607E"/>
    <w:rsid w:val="00762129"/>
    <w:rsid w:val="007768EE"/>
    <w:rsid w:val="00780A00"/>
    <w:rsid w:val="007B2129"/>
    <w:rsid w:val="007C1EF1"/>
    <w:rsid w:val="007D01B7"/>
    <w:rsid w:val="007D67CA"/>
    <w:rsid w:val="007D7DDC"/>
    <w:rsid w:val="007E47F6"/>
    <w:rsid w:val="007F3971"/>
    <w:rsid w:val="007F6C89"/>
    <w:rsid w:val="008200B1"/>
    <w:rsid w:val="0082147A"/>
    <w:rsid w:val="0082512F"/>
    <w:rsid w:val="008267F3"/>
    <w:rsid w:val="008279AA"/>
    <w:rsid w:val="0084248F"/>
    <w:rsid w:val="008441D9"/>
    <w:rsid w:val="0084603F"/>
    <w:rsid w:val="0086155D"/>
    <w:rsid w:val="00864ED6"/>
    <w:rsid w:val="008706EE"/>
    <w:rsid w:val="0087796E"/>
    <w:rsid w:val="008861BB"/>
    <w:rsid w:val="008914A2"/>
    <w:rsid w:val="00897428"/>
    <w:rsid w:val="008B6650"/>
    <w:rsid w:val="008B682A"/>
    <w:rsid w:val="008C46CB"/>
    <w:rsid w:val="008C60B2"/>
    <w:rsid w:val="008C6555"/>
    <w:rsid w:val="008E7755"/>
    <w:rsid w:val="008F0D22"/>
    <w:rsid w:val="008F4CBF"/>
    <w:rsid w:val="008F5535"/>
    <w:rsid w:val="008F5A5A"/>
    <w:rsid w:val="008F6DC0"/>
    <w:rsid w:val="00904C28"/>
    <w:rsid w:val="00906F6D"/>
    <w:rsid w:val="0091137D"/>
    <w:rsid w:val="009220EA"/>
    <w:rsid w:val="0094421B"/>
    <w:rsid w:val="00945882"/>
    <w:rsid w:val="00965C04"/>
    <w:rsid w:val="00970239"/>
    <w:rsid w:val="00971805"/>
    <w:rsid w:val="0097688A"/>
    <w:rsid w:val="00980B08"/>
    <w:rsid w:val="00984F51"/>
    <w:rsid w:val="00986174"/>
    <w:rsid w:val="0099082E"/>
    <w:rsid w:val="00996A3F"/>
    <w:rsid w:val="009B2928"/>
    <w:rsid w:val="009B2C59"/>
    <w:rsid w:val="009B45BD"/>
    <w:rsid w:val="009E5ECB"/>
    <w:rsid w:val="009F6A5A"/>
    <w:rsid w:val="009F781F"/>
    <w:rsid w:val="00A028AF"/>
    <w:rsid w:val="00A02A1A"/>
    <w:rsid w:val="00A05D40"/>
    <w:rsid w:val="00A144D1"/>
    <w:rsid w:val="00A24E98"/>
    <w:rsid w:val="00A34758"/>
    <w:rsid w:val="00A36F71"/>
    <w:rsid w:val="00A773BA"/>
    <w:rsid w:val="00A87B44"/>
    <w:rsid w:val="00A92097"/>
    <w:rsid w:val="00AA136F"/>
    <w:rsid w:val="00AB2EA1"/>
    <w:rsid w:val="00AB3430"/>
    <w:rsid w:val="00AB7EB6"/>
    <w:rsid w:val="00AD6F81"/>
    <w:rsid w:val="00AE0232"/>
    <w:rsid w:val="00AE60E4"/>
    <w:rsid w:val="00AF1453"/>
    <w:rsid w:val="00B0520B"/>
    <w:rsid w:val="00B12745"/>
    <w:rsid w:val="00B127D4"/>
    <w:rsid w:val="00B17A31"/>
    <w:rsid w:val="00B23F50"/>
    <w:rsid w:val="00B337F4"/>
    <w:rsid w:val="00B425D7"/>
    <w:rsid w:val="00B42E04"/>
    <w:rsid w:val="00B47B15"/>
    <w:rsid w:val="00B54489"/>
    <w:rsid w:val="00B55740"/>
    <w:rsid w:val="00B56898"/>
    <w:rsid w:val="00B61C97"/>
    <w:rsid w:val="00B66276"/>
    <w:rsid w:val="00B71352"/>
    <w:rsid w:val="00B73128"/>
    <w:rsid w:val="00B73BE6"/>
    <w:rsid w:val="00B86038"/>
    <w:rsid w:val="00BB5D22"/>
    <w:rsid w:val="00BC2225"/>
    <w:rsid w:val="00BC4E03"/>
    <w:rsid w:val="00BC4EF0"/>
    <w:rsid w:val="00BD4F9E"/>
    <w:rsid w:val="00BD52F6"/>
    <w:rsid w:val="00BD6BE5"/>
    <w:rsid w:val="00BE7CA8"/>
    <w:rsid w:val="00BF3A5D"/>
    <w:rsid w:val="00C075E1"/>
    <w:rsid w:val="00C12D6E"/>
    <w:rsid w:val="00C175C9"/>
    <w:rsid w:val="00C21455"/>
    <w:rsid w:val="00C271CE"/>
    <w:rsid w:val="00C35158"/>
    <w:rsid w:val="00C6673E"/>
    <w:rsid w:val="00C713AA"/>
    <w:rsid w:val="00C71847"/>
    <w:rsid w:val="00C80C9C"/>
    <w:rsid w:val="00CA0C30"/>
    <w:rsid w:val="00CA0D61"/>
    <w:rsid w:val="00CC52ED"/>
    <w:rsid w:val="00CC5331"/>
    <w:rsid w:val="00CC57EF"/>
    <w:rsid w:val="00CC581C"/>
    <w:rsid w:val="00CD313D"/>
    <w:rsid w:val="00CD3853"/>
    <w:rsid w:val="00CD3DE6"/>
    <w:rsid w:val="00CE17EE"/>
    <w:rsid w:val="00CE5EC0"/>
    <w:rsid w:val="00D03285"/>
    <w:rsid w:val="00D13727"/>
    <w:rsid w:val="00D30380"/>
    <w:rsid w:val="00D32204"/>
    <w:rsid w:val="00D32652"/>
    <w:rsid w:val="00D37AF7"/>
    <w:rsid w:val="00D4195B"/>
    <w:rsid w:val="00D44ACE"/>
    <w:rsid w:val="00D5197B"/>
    <w:rsid w:val="00D6754B"/>
    <w:rsid w:val="00D72D15"/>
    <w:rsid w:val="00D82FB6"/>
    <w:rsid w:val="00D903A6"/>
    <w:rsid w:val="00D91FB7"/>
    <w:rsid w:val="00DA5301"/>
    <w:rsid w:val="00DD641C"/>
    <w:rsid w:val="00DE041D"/>
    <w:rsid w:val="00DE66A7"/>
    <w:rsid w:val="00DF6439"/>
    <w:rsid w:val="00DF678E"/>
    <w:rsid w:val="00E01182"/>
    <w:rsid w:val="00E14384"/>
    <w:rsid w:val="00E14CB6"/>
    <w:rsid w:val="00E30C35"/>
    <w:rsid w:val="00E34E26"/>
    <w:rsid w:val="00E4083A"/>
    <w:rsid w:val="00E44351"/>
    <w:rsid w:val="00E47E94"/>
    <w:rsid w:val="00E5169E"/>
    <w:rsid w:val="00E76424"/>
    <w:rsid w:val="00E77B60"/>
    <w:rsid w:val="00E77E19"/>
    <w:rsid w:val="00E822AD"/>
    <w:rsid w:val="00E85964"/>
    <w:rsid w:val="00EA4F9B"/>
    <w:rsid w:val="00EA6D16"/>
    <w:rsid w:val="00EB0414"/>
    <w:rsid w:val="00EB2499"/>
    <w:rsid w:val="00EB3415"/>
    <w:rsid w:val="00EB787E"/>
    <w:rsid w:val="00EC5445"/>
    <w:rsid w:val="00EC5F11"/>
    <w:rsid w:val="00ED31EB"/>
    <w:rsid w:val="00ED56A3"/>
    <w:rsid w:val="00EE274E"/>
    <w:rsid w:val="00EE366A"/>
    <w:rsid w:val="00EE4AFC"/>
    <w:rsid w:val="00EF249E"/>
    <w:rsid w:val="00EF6CEA"/>
    <w:rsid w:val="00F0041A"/>
    <w:rsid w:val="00F01972"/>
    <w:rsid w:val="00F076FB"/>
    <w:rsid w:val="00F13C94"/>
    <w:rsid w:val="00F2572E"/>
    <w:rsid w:val="00F31E73"/>
    <w:rsid w:val="00F40680"/>
    <w:rsid w:val="00F448F8"/>
    <w:rsid w:val="00F54F1E"/>
    <w:rsid w:val="00F7378F"/>
    <w:rsid w:val="00F8549A"/>
    <w:rsid w:val="00F90A4B"/>
    <w:rsid w:val="00F92544"/>
    <w:rsid w:val="00F95D4D"/>
    <w:rsid w:val="00FA184D"/>
    <w:rsid w:val="00FA6E15"/>
    <w:rsid w:val="00FC10AD"/>
    <w:rsid w:val="00FC50C8"/>
    <w:rsid w:val="00FC7434"/>
    <w:rsid w:val="00FD2949"/>
    <w:rsid w:val="00FD363A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3A0C-4C71-4045-B3EA-25D6D9CD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9209</Words>
  <Characters>52496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Мадина Гагиева</cp:lastModifiedBy>
  <cp:revision>9</cp:revision>
  <cp:lastPrinted>2017-12-12T08:01:00Z</cp:lastPrinted>
  <dcterms:created xsi:type="dcterms:W3CDTF">2019-12-11T13:21:00Z</dcterms:created>
  <dcterms:modified xsi:type="dcterms:W3CDTF">2020-06-11T12:26:00Z</dcterms:modified>
</cp:coreProperties>
</file>