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A912F0">
        <w:rPr>
          <w:b/>
          <w:bCs/>
          <w:sz w:val="28"/>
          <w:szCs w:val="28"/>
        </w:rPr>
        <w:t>6</w:t>
      </w:r>
      <w:r w:rsidR="00001A5A">
        <w:rPr>
          <w:b/>
          <w:bCs/>
          <w:sz w:val="28"/>
          <w:szCs w:val="28"/>
        </w:rPr>
        <w:t>4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Дата проведения: </w:t>
      </w:r>
      <w:r w:rsidR="00001A5A">
        <w:rPr>
          <w:sz w:val="28"/>
          <w:szCs w:val="28"/>
        </w:rPr>
        <w:t>0</w:t>
      </w:r>
      <w:r w:rsidR="00882476" w:rsidRPr="0073118D">
        <w:rPr>
          <w:sz w:val="28"/>
          <w:szCs w:val="28"/>
        </w:rPr>
        <w:t>1</w:t>
      </w:r>
      <w:r w:rsidR="00294382" w:rsidRPr="00742046">
        <w:rPr>
          <w:sz w:val="28"/>
          <w:szCs w:val="28"/>
        </w:rPr>
        <w:t xml:space="preserve"> </w:t>
      </w:r>
      <w:r w:rsidR="00001A5A">
        <w:rPr>
          <w:sz w:val="28"/>
          <w:szCs w:val="28"/>
        </w:rPr>
        <w:t>июня</w:t>
      </w:r>
      <w:r w:rsidR="00E5104C" w:rsidRPr="00AE19C6">
        <w:rPr>
          <w:sz w:val="28"/>
          <w:szCs w:val="28"/>
        </w:rPr>
        <w:t xml:space="preserve"> 2022</w:t>
      </w:r>
      <w:r w:rsidRPr="00AE19C6">
        <w:rPr>
          <w:sz w:val="28"/>
          <w:szCs w:val="28"/>
        </w:rPr>
        <w:t xml:space="preserve"> года.</w:t>
      </w:r>
    </w:p>
    <w:p w:rsidR="00FD2723" w:rsidRPr="00AE19C6" w:rsidRDefault="00FD2723" w:rsidP="00FD2723">
      <w:pPr>
        <w:rPr>
          <w:bCs/>
          <w:sz w:val="28"/>
          <w:szCs w:val="28"/>
        </w:rPr>
      </w:pPr>
      <w:r w:rsidRPr="00AE19C6">
        <w:rPr>
          <w:sz w:val="28"/>
          <w:szCs w:val="28"/>
        </w:rPr>
        <w:t>Форма проведения:</w:t>
      </w:r>
      <w:r w:rsidRPr="00AE19C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bCs/>
          <w:iCs/>
          <w:sz w:val="28"/>
          <w:szCs w:val="28"/>
        </w:rPr>
        <w:t xml:space="preserve">Дата и время </w:t>
      </w:r>
      <w:r w:rsidRPr="00AE19C6">
        <w:rPr>
          <w:spacing w:val="-2"/>
          <w:sz w:val="28"/>
          <w:szCs w:val="28"/>
        </w:rPr>
        <w:t>подведения итогов</w:t>
      </w:r>
      <w:r w:rsidRPr="00AE19C6">
        <w:rPr>
          <w:bCs/>
          <w:iCs/>
          <w:sz w:val="28"/>
          <w:szCs w:val="28"/>
        </w:rPr>
        <w:t xml:space="preserve"> голосования: </w:t>
      </w:r>
      <w:r w:rsidR="00001A5A">
        <w:rPr>
          <w:bCs/>
          <w:iCs/>
          <w:sz w:val="28"/>
          <w:szCs w:val="28"/>
        </w:rPr>
        <w:t>0</w:t>
      </w:r>
      <w:r w:rsidR="00882476" w:rsidRPr="00882476">
        <w:rPr>
          <w:bCs/>
          <w:iCs/>
          <w:sz w:val="28"/>
          <w:szCs w:val="28"/>
        </w:rPr>
        <w:t>1</w:t>
      </w:r>
      <w:r w:rsidR="00A912F0">
        <w:rPr>
          <w:bCs/>
          <w:iCs/>
          <w:sz w:val="28"/>
          <w:szCs w:val="28"/>
        </w:rPr>
        <w:t xml:space="preserve"> </w:t>
      </w:r>
      <w:r w:rsidR="00001A5A">
        <w:rPr>
          <w:bCs/>
          <w:iCs/>
          <w:sz w:val="28"/>
          <w:szCs w:val="28"/>
        </w:rPr>
        <w:t>июня</w:t>
      </w:r>
      <w:r w:rsidR="00A912F0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2022</w:t>
      </w:r>
      <w:r w:rsidR="00737F95" w:rsidRPr="00AE19C6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23</w:t>
      </w:r>
      <w:r w:rsidRPr="00AE19C6">
        <w:rPr>
          <w:bCs/>
          <w:iCs/>
          <w:sz w:val="28"/>
          <w:szCs w:val="28"/>
        </w:rPr>
        <w:t>:00</w:t>
      </w:r>
      <w:r w:rsidRPr="00AE19C6">
        <w:rPr>
          <w:sz w:val="28"/>
          <w:szCs w:val="28"/>
        </w:rPr>
        <w:t>.</w:t>
      </w:r>
    </w:p>
    <w:p w:rsidR="00FD2723" w:rsidRPr="00AE19C6" w:rsidRDefault="00AD1C3C" w:rsidP="00FD2723">
      <w:pPr>
        <w:ind w:right="-5"/>
        <w:jc w:val="both"/>
        <w:rPr>
          <w:sz w:val="28"/>
          <w:szCs w:val="28"/>
        </w:rPr>
      </w:pPr>
      <w:r w:rsidRPr="001E352D">
        <w:rPr>
          <w:bCs/>
          <w:sz w:val="28"/>
          <w:szCs w:val="28"/>
        </w:rPr>
        <w:t xml:space="preserve">Дата составления </w:t>
      </w:r>
      <w:r w:rsidRPr="00A375A1">
        <w:rPr>
          <w:bCs/>
          <w:sz w:val="28"/>
          <w:szCs w:val="28"/>
        </w:rPr>
        <w:t xml:space="preserve">протокола: </w:t>
      </w:r>
      <w:r w:rsidR="00001A5A" w:rsidRPr="00A375A1">
        <w:rPr>
          <w:bCs/>
          <w:iCs/>
          <w:sz w:val="28"/>
          <w:szCs w:val="28"/>
        </w:rPr>
        <w:t xml:space="preserve">01 июня </w:t>
      </w:r>
      <w:r w:rsidR="00E5104C" w:rsidRPr="00A375A1">
        <w:rPr>
          <w:bCs/>
          <w:sz w:val="28"/>
          <w:szCs w:val="28"/>
        </w:rPr>
        <w:t>2022</w:t>
      </w:r>
      <w:r w:rsidR="00FD2723" w:rsidRPr="00A375A1">
        <w:rPr>
          <w:bCs/>
          <w:sz w:val="28"/>
          <w:szCs w:val="28"/>
        </w:rPr>
        <w:t xml:space="preserve"> года.</w:t>
      </w:r>
      <w:bookmarkStart w:id="0" w:name="_GoBack"/>
      <w:bookmarkEnd w:id="0"/>
    </w:p>
    <w:p w:rsidR="00FD2723" w:rsidRPr="00AE19C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E19C6" w:rsidRDefault="0015240C" w:rsidP="0015240C">
      <w:pPr>
        <w:ind w:right="-5"/>
        <w:jc w:val="both"/>
        <w:rPr>
          <w:sz w:val="28"/>
          <w:szCs w:val="28"/>
        </w:rPr>
      </w:pPr>
      <w:r w:rsidRPr="00AE19C6">
        <w:rPr>
          <w:sz w:val="28"/>
          <w:szCs w:val="28"/>
        </w:rPr>
        <w:t>Всего членов Совета директоров Общества – 6 человек.</w:t>
      </w:r>
    </w:p>
    <w:p w:rsidR="0015240C" w:rsidRPr="001E352D" w:rsidRDefault="0015240C" w:rsidP="0015240C">
      <w:pPr>
        <w:jc w:val="both"/>
        <w:rPr>
          <w:bCs/>
          <w:sz w:val="28"/>
          <w:szCs w:val="28"/>
          <w:u w:val="single"/>
        </w:rPr>
      </w:pPr>
      <w:r w:rsidRPr="00AD3184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D3184">
        <w:rPr>
          <w:bCs/>
          <w:sz w:val="28"/>
          <w:szCs w:val="28"/>
        </w:rPr>
        <w:t>:</w:t>
      </w:r>
      <w:r w:rsidRPr="001E352D">
        <w:rPr>
          <w:bCs/>
          <w:sz w:val="28"/>
          <w:szCs w:val="28"/>
          <w:u w:val="single"/>
        </w:rPr>
        <w:t xml:space="preserve">  </w:t>
      </w:r>
    </w:p>
    <w:p w:rsidR="005614F1" w:rsidRPr="00B058F9" w:rsidRDefault="005614F1" w:rsidP="005614F1">
      <w:pPr>
        <w:jc w:val="both"/>
        <w:rPr>
          <w:sz w:val="28"/>
          <w:szCs w:val="28"/>
        </w:rPr>
      </w:pPr>
      <w:r w:rsidRPr="00B058F9">
        <w:rPr>
          <w:sz w:val="28"/>
          <w:szCs w:val="28"/>
        </w:rPr>
        <w:t xml:space="preserve">Докуев Русланбек Саид-Эбиевич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B058F9">
        <w:rPr>
          <w:sz w:val="28"/>
          <w:szCs w:val="28"/>
        </w:rPr>
        <w:t>Михеев Дмитрий Дмитриевич</w:t>
      </w:r>
      <w:r w:rsidRPr="001E352D">
        <w:rPr>
          <w:sz w:val="28"/>
          <w:szCs w:val="28"/>
        </w:rPr>
        <w:t xml:space="preserve">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1E352D">
        <w:rPr>
          <w:sz w:val="28"/>
          <w:szCs w:val="28"/>
        </w:rPr>
        <w:t xml:space="preserve">Боев Сергей Владимирович </w:t>
      </w:r>
    </w:p>
    <w:p w:rsidR="005614F1" w:rsidRPr="001E352D" w:rsidRDefault="005614F1" w:rsidP="005614F1">
      <w:pPr>
        <w:jc w:val="both"/>
        <w:rPr>
          <w:sz w:val="28"/>
          <w:szCs w:val="28"/>
        </w:rPr>
      </w:pPr>
      <w:r w:rsidRPr="001E352D">
        <w:rPr>
          <w:sz w:val="28"/>
          <w:szCs w:val="28"/>
        </w:rPr>
        <w:t>Рожков Василий Владимирович</w:t>
      </w:r>
    </w:p>
    <w:p w:rsidR="005614F1" w:rsidRPr="00A76451" w:rsidRDefault="005614F1" w:rsidP="005614F1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Амалиев Магомед Тюршиевич</w:t>
      </w:r>
    </w:p>
    <w:p w:rsidR="009E7332" w:rsidRPr="00A76451" w:rsidRDefault="009E7332" w:rsidP="005614F1">
      <w:pPr>
        <w:jc w:val="both"/>
        <w:rPr>
          <w:sz w:val="28"/>
          <w:szCs w:val="28"/>
        </w:rPr>
      </w:pPr>
      <w:r w:rsidRPr="00A76451">
        <w:rPr>
          <w:bCs/>
          <w:sz w:val="28"/>
          <w:szCs w:val="28"/>
          <w:u w:val="single"/>
        </w:rPr>
        <w:t xml:space="preserve">В голосовании </w:t>
      </w:r>
      <w:r w:rsidR="00DF0D0F" w:rsidRPr="00A76451">
        <w:rPr>
          <w:bCs/>
          <w:sz w:val="28"/>
          <w:szCs w:val="28"/>
          <w:u w:val="single"/>
        </w:rPr>
        <w:t xml:space="preserve">не </w:t>
      </w:r>
      <w:r w:rsidRPr="00A76451">
        <w:rPr>
          <w:bCs/>
          <w:sz w:val="28"/>
          <w:szCs w:val="28"/>
          <w:u w:val="single"/>
        </w:rPr>
        <w:t>принимал участия:</w:t>
      </w:r>
    </w:p>
    <w:p w:rsidR="009E7332" w:rsidRPr="00A76451" w:rsidRDefault="009E7332" w:rsidP="009E7332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Шаптукаев Рустам Русланович</w:t>
      </w:r>
    </w:p>
    <w:p w:rsidR="0015240C" w:rsidRPr="00A76451" w:rsidRDefault="0015240C" w:rsidP="0015240C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Кворум имеется.</w:t>
      </w:r>
    </w:p>
    <w:p w:rsidR="00A60403" w:rsidRPr="00A76451" w:rsidRDefault="00A60403" w:rsidP="00FD2723">
      <w:pPr>
        <w:jc w:val="center"/>
        <w:rPr>
          <w:sz w:val="28"/>
          <w:szCs w:val="28"/>
        </w:rPr>
      </w:pPr>
    </w:p>
    <w:p w:rsidR="00FD2723" w:rsidRPr="00A76451" w:rsidRDefault="00FD2723" w:rsidP="00FD2723">
      <w:pPr>
        <w:jc w:val="center"/>
        <w:rPr>
          <w:sz w:val="28"/>
          <w:szCs w:val="28"/>
        </w:rPr>
      </w:pPr>
      <w:r w:rsidRPr="00A76451">
        <w:rPr>
          <w:sz w:val="28"/>
          <w:szCs w:val="28"/>
        </w:rPr>
        <w:t>ПОВЕСТКА ДНЯ:</w:t>
      </w:r>
    </w:p>
    <w:p w:rsidR="00B5174A" w:rsidRPr="00A76451" w:rsidRDefault="00B5174A" w:rsidP="00FD2723">
      <w:pPr>
        <w:jc w:val="center"/>
        <w:rPr>
          <w:sz w:val="28"/>
          <w:szCs w:val="28"/>
        </w:rPr>
      </w:pPr>
    </w:p>
    <w:p w:rsidR="0093595F" w:rsidRDefault="0093595F" w:rsidP="0093595F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D51EB">
        <w:rPr>
          <w:bCs/>
          <w:sz w:val="28"/>
          <w:szCs w:val="28"/>
          <w:lang w:bidi="ru-RU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</w:t>
      </w:r>
      <w:r w:rsidRPr="0027325F">
        <w:rPr>
          <w:bCs/>
          <w:sz w:val="28"/>
          <w:szCs w:val="28"/>
          <w:lang w:bidi="ru-RU"/>
        </w:rPr>
        <w:t>.</w:t>
      </w:r>
    </w:p>
    <w:p w:rsidR="0093595F" w:rsidRDefault="0093595F" w:rsidP="0093595F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B5B46">
        <w:rPr>
          <w:bCs/>
          <w:sz w:val="28"/>
          <w:szCs w:val="28"/>
        </w:rPr>
        <w:t>Об утверждении кандидатуры страховщика Общества</w:t>
      </w:r>
      <w:r>
        <w:rPr>
          <w:bCs/>
          <w:sz w:val="28"/>
          <w:szCs w:val="28"/>
        </w:rPr>
        <w:t>.</w:t>
      </w:r>
    </w:p>
    <w:p w:rsidR="0093595F" w:rsidRPr="003077CC" w:rsidRDefault="0093595F" w:rsidP="0093595F">
      <w:pPr>
        <w:pStyle w:val="ab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077CC">
        <w:rPr>
          <w:bCs/>
          <w:sz w:val="28"/>
          <w:szCs w:val="28"/>
          <w:lang w:bidi="ru-RU"/>
        </w:rPr>
        <w:t>Об утверждении отчета о работе Корпоративного секретаря Общества.</w:t>
      </w:r>
    </w:p>
    <w:p w:rsidR="00AE19C6" w:rsidRPr="00A76451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A76451" w:rsidRDefault="00643834" w:rsidP="00FD2723">
      <w:pPr>
        <w:jc w:val="center"/>
        <w:rPr>
          <w:bCs/>
          <w:sz w:val="28"/>
          <w:szCs w:val="28"/>
        </w:rPr>
      </w:pPr>
    </w:p>
    <w:p w:rsidR="00FD2723" w:rsidRPr="00A76451" w:rsidRDefault="00FD2723" w:rsidP="00FD2723">
      <w:pPr>
        <w:jc w:val="center"/>
        <w:rPr>
          <w:bCs/>
          <w:sz w:val="28"/>
          <w:szCs w:val="28"/>
        </w:rPr>
      </w:pPr>
      <w:r w:rsidRPr="00A76451">
        <w:rPr>
          <w:bCs/>
          <w:sz w:val="28"/>
          <w:szCs w:val="28"/>
        </w:rPr>
        <w:t>Итоги голос</w:t>
      </w:r>
      <w:r w:rsidR="009845CD" w:rsidRPr="00A76451">
        <w:rPr>
          <w:bCs/>
          <w:sz w:val="28"/>
          <w:szCs w:val="28"/>
        </w:rPr>
        <w:t xml:space="preserve">ования </w:t>
      </w:r>
      <w:r w:rsidR="0025034A" w:rsidRPr="00A76451">
        <w:rPr>
          <w:bCs/>
          <w:sz w:val="28"/>
          <w:szCs w:val="28"/>
        </w:rPr>
        <w:t>и решения</w:t>
      </w:r>
      <w:r w:rsidR="000F6082" w:rsidRPr="00A76451">
        <w:rPr>
          <w:bCs/>
          <w:sz w:val="28"/>
          <w:szCs w:val="28"/>
        </w:rPr>
        <w:t xml:space="preserve">, </w:t>
      </w:r>
      <w:r w:rsidR="0025034A" w:rsidRPr="00A76451">
        <w:rPr>
          <w:bCs/>
          <w:sz w:val="28"/>
          <w:szCs w:val="28"/>
        </w:rPr>
        <w:t>приняты</w:t>
      </w:r>
      <w:r w:rsidRPr="00A76451">
        <w:rPr>
          <w:bCs/>
          <w:sz w:val="28"/>
          <w:szCs w:val="28"/>
        </w:rPr>
        <w:t>е по вопрос</w:t>
      </w:r>
      <w:r w:rsidR="0025034A" w:rsidRPr="00A76451">
        <w:rPr>
          <w:bCs/>
          <w:sz w:val="28"/>
          <w:szCs w:val="28"/>
        </w:rPr>
        <w:t>ам</w:t>
      </w:r>
      <w:r w:rsidRPr="00A76451">
        <w:rPr>
          <w:bCs/>
          <w:sz w:val="28"/>
          <w:szCs w:val="28"/>
        </w:rPr>
        <w:t xml:space="preserve"> повестки дня:</w:t>
      </w:r>
    </w:p>
    <w:p w:rsidR="00FD2723" w:rsidRPr="00A76451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050A3C" w:rsidRPr="00A76451" w:rsidRDefault="00772C6D" w:rsidP="00050A3C">
      <w:pPr>
        <w:contextualSpacing/>
        <w:jc w:val="both"/>
        <w:rPr>
          <w:bCs/>
          <w:sz w:val="28"/>
          <w:szCs w:val="28"/>
        </w:rPr>
      </w:pPr>
      <w:r w:rsidRPr="00A76451">
        <w:rPr>
          <w:bCs/>
          <w:color w:val="000000"/>
          <w:sz w:val="28"/>
          <w:szCs w:val="28"/>
        </w:rPr>
        <w:t>Вопрос №</w:t>
      </w:r>
      <w:r w:rsidR="00FA632B" w:rsidRPr="00A76451">
        <w:rPr>
          <w:bCs/>
          <w:color w:val="000000"/>
          <w:sz w:val="28"/>
          <w:szCs w:val="28"/>
        </w:rPr>
        <w:t>1:</w:t>
      </w:r>
      <w:r w:rsidR="00FA632B" w:rsidRPr="00A76451">
        <w:rPr>
          <w:sz w:val="28"/>
          <w:szCs w:val="28"/>
        </w:rPr>
        <w:t xml:space="preserve"> </w:t>
      </w:r>
      <w:r w:rsidR="0093595F" w:rsidRPr="0093595F">
        <w:rPr>
          <w:bCs/>
          <w:sz w:val="28"/>
          <w:szCs w:val="28"/>
        </w:rPr>
        <w:t>О неприменении штрафных санкций, а также о возможности продления сроков исполнения договоров и корректировки цен в 2022 году в случае нарушений обязательств поставщиком (исполнителем, подрядчиком) из-за последствий введения ограничительных мер в отношении Российской Федерации со стороны недружественных иностранных государств.</w:t>
      </w:r>
    </w:p>
    <w:p w:rsidR="00FA632B" w:rsidRPr="00A76451" w:rsidRDefault="00FA632B" w:rsidP="00FA632B">
      <w:pPr>
        <w:contextualSpacing/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Решение:</w:t>
      </w:r>
    </w:p>
    <w:p w:rsidR="00D1633D" w:rsidRPr="00D1633D" w:rsidRDefault="00D1633D" w:rsidP="00D1633D">
      <w:pPr>
        <w:widowControl w:val="0"/>
        <w:tabs>
          <w:tab w:val="left" w:pos="1134"/>
        </w:tabs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1633D">
        <w:rPr>
          <w:rFonts w:eastAsia="Calibri"/>
          <w:bCs/>
          <w:sz w:val="28"/>
          <w:szCs w:val="28"/>
          <w:lang w:eastAsia="en-US"/>
        </w:rPr>
        <w:t>1.</w:t>
      </w:r>
      <w:r w:rsidRPr="00D1633D">
        <w:rPr>
          <w:rFonts w:eastAsia="Calibri"/>
          <w:bCs/>
          <w:sz w:val="28"/>
          <w:szCs w:val="28"/>
          <w:lang w:eastAsia="en-US"/>
        </w:rPr>
        <w:tab/>
        <w:t xml:space="preserve">Поручить единоличному исполнительному органу </w:t>
      </w:r>
      <w:r w:rsidRPr="00D1633D">
        <w:rPr>
          <w:rFonts w:eastAsia="Calibri"/>
          <w:bCs/>
          <w:sz w:val="28"/>
          <w:szCs w:val="28"/>
          <w:lang w:eastAsia="en-US"/>
        </w:rPr>
        <w:lastRenderedPageBreak/>
        <w:t>АО «Чеченэнерго» обеспечить:</w:t>
      </w:r>
    </w:p>
    <w:p w:rsidR="00D1633D" w:rsidRPr="00D1633D" w:rsidRDefault="00D1633D" w:rsidP="00D1633D">
      <w:pPr>
        <w:widowControl w:val="0"/>
        <w:tabs>
          <w:tab w:val="left" w:pos="1134"/>
        </w:tabs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1633D">
        <w:rPr>
          <w:rFonts w:eastAsia="Calibri"/>
          <w:bCs/>
          <w:sz w:val="28"/>
          <w:szCs w:val="28"/>
          <w:lang w:eastAsia="en-US"/>
        </w:rPr>
        <w:t>1.1.</w:t>
      </w:r>
      <w:r w:rsidRPr="00D1633D">
        <w:rPr>
          <w:rFonts w:eastAsia="Calibri"/>
          <w:bCs/>
          <w:sz w:val="28"/>
          <w:szCs w:val="28"/>
          <w:lang w:eastAsia="en-US"/>
        </w:rPr>
        <w:tab/>
        <w:t>неприменение в 2022 году штрафных санкций в связи с нарушением поставщиком (исполнителем, подрядчиком) обязательств, предусмотренных договором, в связи с введением ограничительных мер в отношении Российской Федерации со стороны недружественных иностранных государств;</w:t>
      </w:r>
    </w:p>
    <w:p w:rsidR="00D1633D" w:rsidRPr="00D1633D" w:rsidRDefault="00D1633D" w:rsidP="00D1633D">
      <w:pPr>
        <w:widowControl w:val="0"/>
        <w:tabs>
          <w:tab w:val="left" w:pos="1134"/>
        </w:tabs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D1633D">
        <w:rPr>
          <w:rFonts w:eastAsia="Calibri"/>
          <w:bCs/>
          <w:sz w:val="28"/>
          <w:szCs w:val="28"/>
          <w:lang w:eastAsia="en-US"/>
        </w:rPr>
        <w:t>1.2.</w:t>
      </w:r>
      <w:r w:rsidRPr="00D1633D">
        <w:rPr>
          <w:rFonts w:eastAsia="Calibri"/>
          <w:bCs/>
          <w:sz w:val="28"/>
          <w:szCs w:val="28"/>
          <w:lang w:eastAsia="en-US"/>
        </w:rPr>
        <w:tab/>
        <w:t>возможность в 2022 году изменения условий договора,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обстоятельства, влекущие невозможность его исполнения без изменения условий.</w:t>
      </w:r>
    </w:p>
    <w:p w:rsidR="00A912F0" w:rsidRPr="00D1633D" w:rsidRDefault="00A912F0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A76451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A76451">
        <w:rPr>
          <w:sz w:val="28"/>
          <w:szCs w:val="28"/>
        </w:rPr>
        <w:t xml:space="preserve">Голосовали «ЗА»: </w:t>
      </w:r>
      <w:r w:rsidR="001E352D" w:rsidRPr="00A76451">
        <w:rPr>
          <w:sz w:val="28"/>
          <w:szCs w:val="28"/>
        </w:rPr>
        <w:t xml:space="preserve">Амалиев М.Т., </w:t>
      </w:r>
      <w:r w:rsidRPr="00A76451">
        <w:rPr>
          <w:sz w:val="28"/>
          <w:szCs w:val="28"/>
        </w:rPr>
        <w:t xml:space="preserve">Докуев Р.С.-Э., Боев С.В., Рожков В.В., </w:t>
      </w:r>
      <w:r w:rsidR="00A912F0" w:rsidRPr="00A76451">
        <w:rPr>
          <w:sz w:val="28"/>
          <w:szCs w:val="28"/>
        </w:rPr>
        <w:t xml:space="preserve">Михеев Д.Д. </w:t>
      </w:r>
    </w:p>
    <w:p w:rsidR="005614F1" w:rsidRPr="00A76451" w:rsidRDefault="005614F1" w:rsidP="005614F1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 xml:space="preserve">«ПРОТИВ»: нет  </w:t>
      </w:r>
    </w:p>
    <w:p w:rsidR="005614F1" w:rsidRPr="00A76451" w:rsidRDefault="001E352D" w:rsidP="005614F1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«</w:t>
      </w:r>
      <w:r w:rsidR="005614F1" w:rsidRPr="00A76451">
        <w:rPr>
          <w:sz w:val="28"/>
          <w:szCs w:val="28"/>
        </w:rPr>
        <w:t>ВОЗДЕРЖАЛСЯ»: нет</w:t>
      </w:r>
    </w:p>
    <w:p w:rsidR="005614F1" w:rsidRPr="00A76451" w:rsidRDefault="005614F1" w:rsidP="005614F1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 принято единогласно.</w:t>
      </w:r>
    </w:p>
    <w:p w:rsidR="00772027" w:rsidRPr="00A76451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43834" w:rsidRPr="00A76451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4B7504" w:rsidRPr="00A76451" w:rsidRDefault="00B5174A" w:rsidP="004B7504">
      <w:pPr>
        <w:contextualSpacing/>
        <w:jc w:val="both"/>
        <w:rPr>
          <w:bCs/>
          <w:sz w:val="28"/>
          <w:szCs w:val="28"/>
          <w:lang w:bidi="ru-RU"/>
        </w:rPr>
      </w:pPr>
      <w:r w:rsidRPr="00A76451">
        <w:rPr>
          <w:bCs/>
          <w:color w:val="000000"/>
          <w:sz w:val="28"/>
          <w:szCs w:val="28"/>
        </w:rPr>
        <w:t>Вопрос №2:</w:t>
      </w:r>
      <w:r w:rsidRPr="00A76451">
        <w:rPr>
          <w:sz w:val="28"/>
          <w:szCs w:val="28"/>
        </w:rPr>
        <w:t xml:space="preserve"> </w:t>
      </w:r>
      <w:r w:rsidR="00A33E75" w:rsidRPr="00A33E75">
        <w:rPr>
          <w:bCs/>
          <w:sz w:val="28"/>
          <w:szCs w:val="28"/>
          <w:lang w:bidi="ru-RU"/>
        </w:rPr>
        <w:t>Об утверждении кандидатуры страховщика Общества</w:t>
      </w:r>
      <w:r w:rsidR="004B7504" w:rsidRPr="00A76451">
        <w:rPr>
          <w:bCs/>
          <w:sz w:val="28"/>
          <w:szCs w:val="28"/>
          <w:lang w:bidi="ru-RU"/>
        </w:rPr>
        <w:t>.</w:t>
      </w:r>
    </w:p>
    <w:p w:rsidR="00B5174A" w:rsidRPr="00A76451" w:rsidRDefault="00B5174A" w:rsidP="00B5174A">
      <w:pPr>
        <w:contextualSpacing/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Решение:</w:t>
      </w:r>
    </w:p>
    <w:p w:rsidR="00E5757F" w:rsidRPr="00E5757F" w:rsidRDefault="00E5757F" w:rsidP="00E5757F">
      <w:pPr>
        <w:ind w:firstLine="709"/>
        <w:jc w:val="both"/>
        <w:rPr>
          <w:sz w:val="28"/>
          <w:szCs w:val="28"/>
        </w:rPr>
      </w:pPr>
      <w:r w:rsidRPr="00E5757F">
        <w:rPr>
          <w:sz w:val="28"/>
          <w:szCs w:val="28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3036"/>
        <w:gridCol w:w="2840"/>
      </w:tblGrid>
      <w:tr w:rsidR="00E5757F" w:rsidRPr="00E5757F" w:rsidTr="00DE7D9D">
        <w:trPr>
          <w:trHeight w:val="463"/>
        </w:trPr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Вид страхования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Страховая компания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Период страхования</w:t>
            </w:r>
          </w:p>
        </w:tc>
      </w:tr>
      <w:tr w:rsidR="00E5757F" w:rsidRPr="00E5757F" w:rsidTr="00DE7D9D"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t>Обязательное страхование гражданской ответственности владельцев опасных производственных объектов за причинение вреда в результате аварии на опасном объекте (ОПО)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АО «АльфаСтрахование»</w:t>
            </w:r>
          </w:p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с 28.05.2022</w:t>
            </w:r>
          </w:p>
          <w:p w:rsidR="00E5757F" w:rsidRPr="00E5757F" w:rsidRDefault="00E5757F" w:rsidP="00E5757F">
            <w:pPr>
              <w:jc w:val="center"/>
              <w:rPr>
                <w:bCs/>
                <w:iCs/>
              </w:rPr>
            </w:pPr>
            <w:r w:rsidRPr="00E5757F">
              <w:rPr>
                <w:bCs/>
                <w:iCs/>
              </w:rPr>
              <w:t>по 27.05.2023</w:t>
            </w:r>
          </w:p>
        </w:tc>
      </w:tr>
    </w:tbl>
    <w:p w:rsidR="00B5174A" w:rsidRPr="00A76451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A76451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A76451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B5174A" w:rsidRPr="00A76451" w:rsidRDefault="00B5174A" w:rsidP="001E352D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 xml:space="preserve">«ПРОТИВ»: нет  </w:t>
      </w:r>
    </w:p>
    <w:p w:rsidR="00B5174A" w:rsidRPr="00A76451" w:rsidRDefault="001E352D" w:rsidP="00B5174A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«</w:t>
      </w:r>
      <w:r w:rsidR="00B5174A" w:rsidRPr="00A76451">
        <w:rPr>
          <w:sz w:val="28"/>
          <w:szCs w:val="28"/>
        </w:rPr>
        <w:t>ВОЗДЕРЖАЛСЯ»: нет</w:t>
      </w:r>
    </w:p>
    <w:p w:rsidR="00B5174A" w:rsidRPr="00A76451" w:rsidRDefault="00B5174A" w:rsidP="00B5174A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 принято единогласно.</w:t>
      </w:r>
    </w:p>
    <w:p w:rsidR="00772C6D" w:rsidRPr="00A76451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83A7D" w:rsidRPr="00A76451" w:rsidRDefault="00183A7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83A7D" w:rsidRPr="00A76451" w:rsidRDefault="00183A7D" w:rsidP="00183A7D">
      <w:pPr>
        <w:contextualSpacing/>
        <w:jc w:val="both"/>
        <w:rPr>
          <w:sz w:val="28"/>
          <w:szCs w:val="28"/>
        </w:rPr>
      </w:pPr>
      <w:r w:rsidRPr="00A76451">
        <w:rPr>
          <w:bCs/>
          <w:color w:val="000000"/>
          <w:sz w:val="28"/>
          <w:szCs w:val="28"/>
        </w:rPr>
        <w:t>Вопрос №3:</w:t>
      </w:r>
      <w:r w:rsidRPr="00A76451">
        <w:rPr>
          <w:sz w:val="28"/>
          <w:szCs w:val="28"/>
        </w:rPr>
        <w:t xml:space="preserve"> </w:t>
      </w:r>
      <w:r w:rsidR="00A33E75" w:rsidRPr="00A33E75">
        <w:rPr>
          <w:bCs/>
          <w:sz w:val="28"/>
          <w:szCs w:val="28"/>
          <w:lang w:bidi="ru-RU"/>
        </w:rPr>
        <w:t>Об утверждении отчета о работе Корпоративного секретаря Общества</w:t>
      </w:r>
      <w:r w:rsidR="00FC1BE2" w:rsidRPr="00A76451">
        <w:rPr>
          <w:bCs/>
          <w:sz w:val="28"/>
          <w:szCs w:val="28"/>
          <w:lang w:bidi="ru-RU"/>
        </w:rPr>
        <w:t>.</w:t>
      </w:r>
    </w:p>
    <w:p w:rsidR="00183A7D" w:rsidRPr="00A76451" w:rsidRDefault="00183A7D" w:rsidP="00183A7D">
      <w:pPr>
        <w:contextualSpacing/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Решение:</w:t>
      </w:r>
    </w:p>
    <w:p w:rsidR="00A33831" w:rsidRPr="00A33831" w:rsidRDefault="00A33831" w:rsidP="00A3383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33831">
        <w:rPr>
          <w:sz w:val="28"/>
          <w:szCs w:val="28"/>
        </w:rPr>
        <w:t>Утвердить отчет о работе Корпоративного секретаря Общества в соответствии с приложением №1 к настоящему решению Совета директоров Общества.</w:t>
      </w:r>
    </w:p>
    <w:p w:rsidR="00183A7D" w:rsidRPr="00A33831" w:rsidRDefault="00183A7D" w:rsidP="00183A7D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A76451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A76451">
        <w:rPr>
          <w:sz w:val="28"/>
          <w:szCs w:val="28"/>
        </w:rPr>
        <w:lastRenderedPageBreak/>
        <w:t xml:space="preserve">Голосовали «ЗА»: Амалиев М.Т., Докуев Р.С.-Э., Боев С.В., Рожков В.В., Михеев Д.Д. </w:t>
      </w:r>
    </w:p>
    <w:p w:rsidR="00183A7D" w:rsidRPr="00A76451" w:rsidRDefault="00183A7D" w:rsidP="001E352D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 xml:space="preserve">«ПРОТИВ»: нет  </w:t>
      </w:r>
    </w:p>
    <w:p w:rsidR="00183A7D" w:rsidRPr="00A76451" w:rsidRDefault="001E352D" w:rsidP="00183A7D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«</w:t>
      </w:r>
      <w:r w:rsidR="00183A7D" w:rsidRPr="00A76451">
        <w:rPr>
          <w:sz w:val="28"/>
          <w:szCs w:val="28"/>
        </w:rPr>
        <w:t>ВОЗДЕРЖАЛСЯ»: нет</w:t>
      </w:r>
    </w:p>
    <w:p w:rsidR="00183A7D" w:rsidRPr="00A76451" w:rsidRDefault="00183A7D" w:rsidP="00183A7D">
      <w:pPr>
        <w:jc w:val="both"/>
        <w:rPr>
          <w:sz w:val="28"/>
          <w:szCs w:val="28"/>
        </w:rPr>
      </w:pPr>
      <w:r w:rsidRPr="00A76451">
        <w:rPr>
          <w:sz w:val="28"/>
          <w:szCs w:val="28"/>
        </w:rPr>
        <w:t>Решение принято единогласно.</w:t>
      </w:r>
    </w:p>
    <w:p w:rsidR="001A7335" w:rsidRPr="00A76451" w:rsidRDefault="001A7335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781FC3" w:rsidRPr="009D4567" w:rsidRDefault="00781FC3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049" w:type="dxa"/>
        <w:jc w:val="center"/>
        <w:tblLook w:val="04A0" w:firstRow="1" w:lastRow="0" w:firstColumn="1" w:lastColumn="0" w:noHBand="0" w:noVBand="1"/>
      </w:tblPr>
      <w:tblGrid>
        <w:gridCol w:w="2816"/>
        <w:gridCol w:w="7233"/>
      </w:tblGrid>
      <w:tr w:rsidR="00FD2723" w:rsidRPr="00AE19C6" w:rsidTr="00C773D5">
        <w:trPr>
          <w:trHeight w:val="403"/>
          <w:jc w:val="center"/>
        </w:trPr>
        <w:tc>
          <w:tcPr>
            <w:tcW w:w="2816" w:type="dxa"/>
            <w:shd w:val="clear" w:color="auto" w:fill="auto"/>
          </w:tcPr>
          <w:p w:rsidR="00FD2723" w:rsidRPr="00761382" w:rsidRDefault="005B40C1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761382">
              <w:rPr>
                <w:sz w:val="28"/>
                <w:szCs w:val="28"/>
              </w:rPr>
              <w:t>Приложение</w:t>
            </w:r>
            <w:r w:rsidR="00FD2723" w:rsidRPr="00761382">
              <w:rPr>
                <w:sz w:val="28"/>
                <w:szCs w:val="28"/>
              </w:rPr>
              <w:t xml:space="preserve"> </w:t>
            </w:r>
            <w:r w:rsidR="003D34D6" w:rsidRPr="00761382">
              <w:rPr>
                <w:sz w:val="28"/>
                <w:szCs w:val="28"/>
              </w:rPr>
              <w:t xml:space="preserve">№1 </w:t>
            </w:r>
            <w:r w:rsidR="00FD2984">
              <w:rPr>
                <w:sz w:val="28"/>
                <w:szCs w:val="28"/>
              </w:rPr>
              <w:t xml:space="preserve">   </w:t>
            </w:r>
            <w:r w:rsidR="00C40503" w:rsidRPr="00761382"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FD2723" w:rsidRPr="00AE19C6" w:rsidRDefault="00C773D5" w:rsidP="00C773D5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C773D5">
              <w:rPr>
                <w:bCs/>
                <w:sz w:val="28"/>
                <w:szCs w:val="28"/>
              </w:rPr>
              <w:t>отчет о работе Корпоративного секретаря Общества</w:t>
            </w:r>
            <w:r w:rsidR="00A60403" w:rsidRPr="00761382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83A7D" w:rsidRPr="00AE19C6" w:rsidTr="008E378D">
        <w:trPr>
          <w:trHeight w:val="631"/>
          <w:jc w:val="center"/>
        </w:trPr>
        <w:tc>
          <w:tcPr>
            <w:tcW w:w="2816" w:type="dxa"/>
            <w:shd w:val="clear" w:color="auto" w:fill="auto"/>
          </w:tcPr>
          <w:p w:rsidR="00183A7D" w:rsidRPr="00AE19C6" w:rsidRDefault="00183A7D" w:rsidP="00FD2984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 w:rsidR="00BA15B7">
              <w:rPr>
                <w:sz w:val="28"/>
                <w:szCs w:val="28"/>
              </w:rPr>
              <w:t>2</w:t>
            </w:r>
            <w:r w:rsidRPr="00AE19C6">
              <w:rPr>
                <w:sz w:val="28"/>
                <w:szCs w:val="28"/>
              </w:rPr>
              <w:t xml:space="preserve"> </w:t>
            </w:r>
            <w:r w:rsidR="00FD298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183A7D" w:rsidP="00183A7D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E19C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75012F" w:rsidRDefault="0075012F" w:rsidP="00FD2723">
      <w:pPr>
        <w:jc w:val="both"/>
        <w:rPr>
          <w:sz w:val="28"/>
          <w:szCs w:val="28"/>
        </w:rPr>
      </w:pPr>
    </w:p>
    <w:p w:rsidR="00CA7FB1" w:rsidRDefault="00CA7FB1" w:rsidP="00FD2723">
      <w:pPr>
        <w:jc w:val="both"/>
        <w:rPr>
          <w:sz w:val="28"/>
          <w:szCs w:val="28"/>
        </w:rPr>
      </w:pPr>
    </w:p>
    <w:p w:rsidR="00CA7FB1" w:rsidRPr="00AE19C6" w:rsidRDefault="00CA7FB1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Председатель Совета </w:t>
      </w:r>
      <w:r w:rsidR="00506134" w:rsidRPr="00AE19C6">
        <w:rPr>
          <w:sz w:val="28"/>
          <w:szCs w:val="28"/>
        </w:rPr>
        <w:t xml:space="preserve">директоров         </w:t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  <w:t xml:space="preserve">      </w:t>
      </w:r>
      <w:r w:rsidRPr="00AE19C6">
        <w:rPr>
          <w:sz w:val="28"/>
          <w:szCs w:val="28"/>
        </w:rPr>
        <w:t>Р.С.-Э. Докуев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Корпор</w:t>
      </w:r>
      <w:r w:rsidR="00DF6779" w:rsidRPr="00AE19C6">
        <w:rPr>
          <w:sz w:val="28"/>
          <w:szCs w:val="28"/>
        </w:rPr>
        <w:t>ативный секретарь</w:t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  <w:t xml:space="preserve">      Н</w:t>
      </w:r>
      <w:r w:rsidRPr="00AE19C6">
        <w:rPr>
          <w:sz w:val="28"/>
          <w:szCs w:val="28"/>
        </w:rPr>
        <w:t>.</w:t>
      </w:r>
      <w:r w:rsidR="00DF6779" w:rsidRPr="00AE19C6">
        <w:rPr>
          <w:sz w:val="28"/>
          <w:szCs w:val="28"/>
        </w:rPr>
        <w:t>С</w:t>
      </w:r>
      <w:r w:rsidRPr="00AE19C6">
        <w:rPr>
          <w:sz w:val="28"/>
          <w:szCs w:val="28"/>
        </w:rPr>
        <w:t xml:space="preserve">. </w:t>
      </w:r>
      <w:r w:rsidR="00DF6779" w:rsidRPr="00AE19C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CF" w:rsidRDefault="009030CF" w:rsidP="00595CEE">
      <w:r>
        <w:separator/>
      </w:r>
    </w:p>
  </w:endnote>
  <w:endnote w:type="continuationSeparator" w:id="0">
    <w:p w:rsidR="009030CF" w:rsidRDefault="009030CF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A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A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CF" w:rsidRDefault="009030CF" w:rsidP="00595CEE">
      <w:r>
        <w:separator/>
      </w:r>
    </w:p>
  </w:footnote>
  <w:footnote w:type="continuationSeparator" w:id="0">
    <w:p w:rsidR="009030CF" w:rsidRDefault="009030CF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3CB6"/>
    <w:multiLevelType w:val="multilevel"/>
    <w:tmpl w:val="26828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20"/>
  </w:num>
  <w:num w:numId="5">
    <w:abstractNumId w:val="35"/>
  </w:num>
  <w:num w:numId="6">
    <w:abstractNumId w:val="21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16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2"/>
  </w:num>
  <w:num w:numId="22">
    <w:abstractNumId w:val="2"/>
  </w:num>
  <w:num w:numId="23">
    <w:abstractNumId w:val="26"/>
  </w:num>
  <w:num w:numId="24">
    <w:abstractNumId w:val="3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"/>
  </w:num>
  <w:num w:numId="29">
    <w:abstractNumId w:val="34"/>
  </w:num>
  <w:num w:numId="30">
    <w:abstractNumId w:val="30"/>
  </w:num>
  <w:num w:numId="31">
    <w:abstractNumId w:val="11"/>
  </w:num>
  <w:num w:numId="32">
    <w:abstractNumId w:val="10"/>
  </w:num>
  <w:num w:numId="33">
    <w:abstractNumId w:val="33"/>
  </w:num>
  <w:num w:numId="34">
    <w:abstractNumId w:val="19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0ED"/>
    <w:rsid w:val="00001A5A"/>
    <w:rsid w:val="0001076B"/>
    <w:rsid w:val="00015D91"/>
    <w:rsid w:val="000215BA"/>
    <w:rsid w:val="0002224B"/>
    <w:rsid w:val="00023F1F"/>
    <w:rsid w:val="00026551"/>
    <w:rsid w:val="00032F1D"/>
    <w:rsid w:val="0003779A"/>
    <w:rsid w:val="000378F2"/>
    <w:rsid w:val="0004399F"/>
    <w:rsid w:val="00044F81"/>
    <w:rsid w:val="00050A3C"/>
    <w:rsid w:val="00070C96"/>
    <w:rsid w:val="00072A48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263F9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D02F8"/>
    <w:rsid w:val="001D567A"/>
    <w:rsid w:val="001E352D"/>
    <w:rsid w:val="001E5731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0DE1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1277"/>
    <w:rsid w:val="002872C8"/>
    <w:rsid w:val="00291BE6"/>
    <w:rsid w:val="00291DF0"/>
    <w:rsid w:val="00294382"/>
    <w:rsid w:val="002A3803"/>
    <w:rsid w:val="002A4DB0"/>
    <w:rsid w:val="002A4E74"/>
    <w:rsid w:val="002A57C3"/>
    <w:rsid w:val="002B134D"/>
    <w:rsid w:val="002B60A0"/>
    <w:rsid w:val="002C1A97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29C8"/>
    <w:rsid w:val="003168FA"/>
    <w:rsid w:val="00317027"/>
    <w:rsid w:val="00327EA2"/>
    <w:rsid w:val="00330E7B"/>
    <w:rsid w:val="00331FEE"/>
    <w:rsid w:val="00336184"/>
    <w:rsid w:val="00336B40"/>
    <w:rsid w:val="003463DA"/>
    <w:rsid w:val="00346FD9"/>
    <w:rsid w:val="00351152"/>
    <w:rsid w:val="00351971"/>
    <w:rsid w:val="00361A8F"/>
    <w:rsid w:val="00363B07"/>
    <w:rsid w:val="00365213"/>
    <w:rsid w:val="00374F42"/>
    <w:rsid w:val="003755E9"/>
    <w:rsid w:val="00385596"/>
    <w:rsid w:val="0039406B"/>
    <w:rsid w:val="00395947"/>
    <w:rsid w:val="003A59DE"/>
    <w:rsid w:val="003A686C"/>
    <w:rsid w:val="003B037D"/>
    <w:rsid w:val="003B5D23"/>
    <w:rsid w:val="003C06EA"/>
    <w:rsid w:val="003C2EA0"/>
    <w:rsid w:val="003C3DFF"/>
    <w:rsid w:val="003C667D"/>
    <w:rsid w:val="003D34D6"/>
    <w:rsid w:val="003D49D6"/>
    <w:rsid w:val="003D6745"/>
    <w:rsid w:val="003E1AE4"/>
    <w:rsid w:val="003E2235"/>
    <w:rsid w:val="003E3B6C"/>
    <w:rsid w:val="003E6318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70A5F"/>
    <w:rsid w:val="004749E0"/>
    <w:rsid w:val="004823BB"/>
    <w:rsid w:val="00482F68"/>
    <w:rsid w:val="0048678F"/>
    <w:rsid w:val="00494F78"/>
    <w:rsid w:val="004A2151"/>
    <w:rsid w:val="004A2496"/>
    <w:rsid w:val="004A65FA"/>
    <w:rsid w:val="004B0B69"/>
    <w:rsid w:val="004B3E00"/>
    <w:rsid w:val="004B493D"/>
    <w:rsid w:val="004B7504"/>
    <w:rsid w:val="004C4F36"/>
    <w:rsid w:val="004C6974"/>
    <w:rsid w:val="004D3EC3"/>
    <w:rsid w:val="004E3B73"/>
    <w:rsid w:val="004E704F"/>
    <w:rsid w:val="004E7F8A"/>
    <w:rsid w:val="004F07FD"/>
    <w:rsid w:val="00504C20"/>
    <w:rsid w:val="00506134"/>
    <w:rsid w:val="00506F72"/>
    <w:rsid w:val="00511486"/>
    <w:rsid w:val="00514CBE"/>
    <w:rsid w:val="00516483"/>
    <w:rsid w:val="00517A9A"/>
    <w:rsid w:val="0052220C"/>
    <w:rsid w:val="005375D2"/>
    <w:rsid w:val="00540D08"/>
    <w:rsid w:val="00540F6F"/>
    <w:rsid w:val="0054127D"/>
    <w:rsid w:val="0054356A"/>
    <w:rsid w:val="00543A94"/>
    <w:rsid w:val="00560A1A"/>
    <w:rsid w:val="005614F1"/>
    <w:rsid w:val="00566741"/>
    <w:rsid w:val="00573691"/>
    <w:rsid w:val="00573758"/>
    <w:rsid w:val="00573807"/>
    <w:rsid w:val="00575D53"/>
    <w:rsid w:val="00587F2C"/>
    <w:rsid w:val="00595CE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2F16"/>
    <w:rsid w:val="00606DFC"/>
    <w:rsid w:val="006132FC"/>
    <w:rsid w:val="00614F01"/>
    <w:rsid w:val="00620774"/>
    <w:rsid w:val="00622A1D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909E1"/>
    <w:rsid w:val="00693C0A"/>
    <w:rsid w:val="00697751"/>
    <w:rsid w:val="006B6B70"/>
    <w:rsid w:val="006C1230"/>
    <w:rsid w:val="006D0A6E"/>
    <w:rsid w:val="006D4E4A"/>
    <w:rsid w:val="006D6271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51C1"/>
    <w:rsid w:val="007570D8"/>
    <w:rsid w:val="00757870"/>
    <w:rsid w:val="00757F7D"/>
    <w:rsid w:val="00761382"/>
    <w:rsid w:val="00763627"/>
    <w:rsid w:val="0076466F"/>
    <w:rsid w:val="00772027"/>
    <w:rsid w:val="00772C6D"/>
    <w:rsid w:val="0077419E"/>
    <w:rsid w:val="00781FC3"/>
    <w:rsid w:val="00791E5E"/>
    <w:rsid w:val="00792318"/>
    <w:rsid w:val="007938FF"/>
    <w:rsid w:val="007A2096"/>
    <w:rsid w:val="007A445E"/>
    <w:rsid w:val="007B06D5"/>
    <w:rsid w:val="007B1DB2"/>
    <w:rsid w:val="007B36E8"/>
    <w:rsid w:val="007B6AE1"/>
    <w:rsid w:val="007B7225"/>
    <w:rsid w:val="007C66FB"/>
    <w:rsid w:val="007D694A"/>
    <w:rsid w:val="007D6CEF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7600"/>
    <w:rsid w:val="00834A60"/>
    <w:rsid w:val="0083507F"/>
    <w:rsid w:val="00837022"/>
    <w:rsid w:val="00837916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82476"/>
    <w:rsid w:val="00891DB0"/>
    <w:rsid w:val="008B797C"/>
    <w:rsid w:val="008C27FC"/>
    <w:rsid w:val="008E378D"/>
    <w:rsid w:val="008E5BBA"/>
    <w:rsid w:val="008E5F00"/>
    <w:rsid w:val="008E78A9"/>
    <w:rsid w:val="008F1F1C"/>
    <w:rsid w:val="008F352A"/>
    <w:rsid w:val="008F65D2"/>
    <w:rsid w:val="008F7F83"/>
    <w:rsid w:val="00901C2A"/>
    <w:rsid w:val="009030CF"/>
    <w:rsid w:val="00905FD5"/>
    <w:rsid w:val="00922C25"/>
    <w:rsid w:val="0092623B"/>
    <w:rsid w:val="0093595F"/>
    <w:rsid w:val="00940342"/>
    <w:rsid w:val="00941187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52E2"/>
    <w:rsid w:val="009A66AE"/>
    <w:rsid w:val="009C3B8C"/>
    <w:rsid w:val="009D4567"/>
    <w:rsid w:val="009E0C1C"/>
    <w:rsid w:val="009E3891"/>
    <w:rsid w:val="009E434E"/>
    <w:rsid w:val="009E7332"/>
    <w:rsid w:val="00A02C5D"/>
    <w:rsid w:val="00A04B87"/>
    <w:rsid w:val="00A12BD5"/>
    <w:rsid w:val="00A2658A"/>
    <w:rsid w:val="00A33831"/>
    <w:rsid w:val="00A33E75"/>
    <w:rsid w:val="00A3703B"/>
    <w:rsid w:val="00A37164"/>
    <w:rsid w:val="00A375A1"/>
    <w:rsid w:val="00A37FFC"/>
    <w:rsid w:val="00A44A7D"/>
    <w:rsid w:val="00A60403"/>
    <w:rsid w:val="00A60EC0"/>
    <w:rsid w:val="00A76451"/>
    <w:rsid w:val="00A846C8"/>
    <w:rsid w:val="00A912F0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3184"/>
    <w:rsid w:val="00AD560B"/>
    <w:rsid w:val="00AE19C6"/>
    <w:rsid w:val="00AE39EB"/>
    <w:rsid w:val="00AF431D"/>
    <w:rsid w:val="00AF5A5B"/>
    <w:rsid w:val="00AF61FE"/>
    <w:rsid w:val="00B0225D"/>
    <w:rsid w:val="00B05244"/>
    <w:rsid w:val="00B058F9"/>
    <w:rsid w:val="00B15740"/>
    <w:rsid w:val="00B21FE0"/>
    <w:rsid w:val="00B3258B"/>
    <w:rsid w:val="00B40039"/>
    <w:rsid w:val="00B42581"/>
    <w:rsid w:val="00B4278E"/>
    <w:rsid w:val="00B45743"/>
    <w:rsid w:val="00B5174A"/>
    <w:rsid w:val="00B53889"/>
    <w:rsid w:val="00B5782F"/>
    <w:rsid w:val="00B61DA6"/>
    <w:rsid w:val="00B775F0"/>
    <w:rsid w:val="00B810DB"/>
    <w:rsid w:val="00B93CA1"/>
    <w:rsid w:val="00B94F4D"/>
    <w:rsid w:val="00BA15B7"/>
    <w:rsid w:val="00BA6246"/>
    <w:rsid w:val="00BB0FB2"/>
    <w:rsid w:val="00BB1B4C"/>
    <w:rsid w:val="00BB3D89"/>
    <w:rsid w:val="00BB433A"/>
    <w:rsid w:val="00BB501C"/>
    <w:rsid w:val="00BC4F24"/>
    <w:rsid w:val="00BD00B9"/>
    <w:rsid w:val="00BD1C5C"/>
    <w:rsid w:val="00BE0ED4"/>
    <w:rsid w:val="00BE1F31"/>
    <w:rsid w:val="00BE4669"/>
    <w:rsid w:val="00C02B7A"/>
    <w:rsid w:val="00C054DC"/>
    <w:rsid w:val="00C06A99"/>
    <w:rsid w:val="00C1044D"/>
    <w:rsid w:val="00C11154"/>
    <w:rsid w:val="00C258CB"/>
    <w:rsid w:val="00C25A06"/>
    <w:rsid w:val="00C3335A"/>
    <w:rsid w:val="00C40503"/>
    <w:rsid w:val="00C4596E"/>
    <w:rsid w:val="00C5636B"/>
    <w:rsid w:val="00C773D5"/>
    <w:rsid w:val="00C77610"/>
    <w:rsid w:val="00C821A8"/>
    <w:rsid w:val="00C821D3"/>
    <w:rsid w:val="00C823D6"/>
    <w:rsid w:val="00C90350"/>
    <w:rsid w:val="00C95630"/>
    <w:rsid w:val="00CA7FB1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33D"/>
    <w:rsid w:val="00D16AD9"/>
    <w:rsid w:val="00D20146"/>
    <w:rsid w:val="00D237BC"/>
    <w:rsid w:val="00D40879"/>
    <w:rsid w:val="00D46844"/>
    <w:rsid w:val="00D533CC"/>
    <w:rsid w:val="00D64935"/>
    <w:rsid w:val="00D65BCE"/>
    <w:rsid w:val="00D72E41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C2E93"/>
    <w:rsid w:val="00DC4406"/>
    <w:rsid w:val="00DC7C3F"/>
    <w:rsid w:val="00DD5CA1"/>
    <w:rsid w:val="00DE0D0E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4AF7"/>
    <w:rsid w:val="00E25323"/>
    <w:rsid w:val="00E421E6"/>
    <w:rsid w:val="00E448D7"/>
    <w:rsid w:val="00E5104C"/>
    <w:rsid w:val="00E57154"/>
    <w:rsid w:val="00E5757F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F06031"/>
    <w:rsid w:val="00F06D70"/>
    <w:rsid w:val="00F135C6"/>
    <w:rsid w:val="00F1546F"/>
    <w:rsid w:val="00F167CA"/>
    <w:rsid w:val="00F17865"/>
    <w:rsid w:val="00F21F40"/>
    <w:rsid w:val="00F21FD9"/>
    <w:rsid w:val="00F277AF"/>
    <w:rsid w:val="00F35352"/>
    <w:rsid w:val="00F36FC3"/>
    <w:rsid w:val="00F407ED"/>
    <w:rsid w:val="00F40D7B"/>
    <w:rsid w:val="00F51E48"/>
    <w:rsid w:val="00F5681F"/>
    <w:rsid w:val="00F63D86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0C44"/>
    <w:rsid w:val="00FB2244"/>
    <w:rsid w:val="00FB57DD"/>
    <w:rsid w:val="00FB60CE"/>
    <w:rsid w:val="00FB68F7"/>
    <w:rsid w:val="00FB6FBF"/>
    <w:rsid w:val="00FC02C3"/>
    <w:rsid w:val="00FC1BE2"/>
    <w:rsid w:val="00FC61DE"/>
    <w:rsid w:val="00FC667C"/>
    <w:rsid w:val="00FD2723"/>
    <w:rsid w:val="00FD2984"/>
    <w:rsid w:val="00FD2A5E"/>
    <w:rsid w:val="00FD31D8"/>
    <w:rsid w:val="00FE0274"/>
    <w:rsid w:val="00FE0812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45E3-598B-42D6-8FC7-B2CBFF0F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2022-06-01T12:54:00Z</dcterms:modified>
</cp:coreProperties>
</file>