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8A21FC">
        <w:rPr>
          <w:bCs/>
          <w:sz w:val="28"/>
          <w:szCs w:val="28"/>
        </w:rPr>
        <w:t>2</w:t>
      </w:r>
      <w:r w:rsidR="00B43990">
        <w:rPr>
          <w:bCs/>
          <w:sz w:val="28"/>
          <w:szCs w:val="28"/>
        </w:rPr>
        <w:t>52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B43990">
        <w:rPr>
          <w:sz w:val="28"/>
          <w:szCs w:val="28"/>
        </w:rPr>
        <w:t>1</w:t>
      </w:r>
      <w:r w:rsidR="003806E5">
        <w:rPr>
          <w:sz w:val="28"/>
          <w:szCs w:val="28"/>
        </w:rPr>
        <w:t>4</w:t>
      </w:r>
      <w:r w:rsidR="00B15221">
        <w:rPr>
          <w:sz w:val="28"/>
          <w:szCs w:val="28"/>
        </w:rPr>
        <w:t xml:space="preserve"> </w:t>
      </w:r>
      <w:r w:rsidR="00B43990">
        <w:rPr>
          <w:sz w:val="28"/>
          <w:szCs w:val="28"/>
        </w:rPr>
        <w:t>февраля</w:t>
      </w:r>
      <w:r w:rsidR="008A21FC">
        <w:rPr>
          <w:sz w:val="28"/>
          <w:szCs w:val="28"/>
        </w:rPr>
        <w:t xml:space="preserve"> 2022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B43990">
        <w:rPr>
          <w:bCs/>
          <w:iCs/>
          <w:sz w:val="28"/>
          <w:szCs w:val="28"/>
        </w:rPr>
        <w:t>1</w:t>
      </w:r>
      <w:r w:rsidR="003806E5">
        <w:rPr>
          <w:bCs/>
          <w:iCs/>
          <w:sz w:val="28"/>
          <w:szCs w:val="28"/>
        </w:rPr>
        <w:t>4</w:t>
      </w:r>
      <w:r w:rsidR="00B43990">
        <w:rPr>
          <w:bCs/>
          <w:iCs/>
          <w:sz w:val="28"/>
          <w:szCs w:val="28"/>
        </w:rPr>
        <w:t>.02</w:t>
      </w:r>
      <w:r w:rsidR="008A21FC">
        <w:rPr>
          <w:bCs/>
          <w:iCs/>
          <w:sz w:val="28"/>
          <w:szCs w:val="28"/>
        </w:rPr>
        <w:t>.2022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FD21CA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B43990">
        <w:rPr>
          <w:bCs/>
          <w:sz w:val="28"/>
          <w:szCs w:val="28"/>
        </w:rPr>
        <w:t>1</w:t>
      </w:r>
      <w:r w:rsidR="003806E5">
        <w:rPr>
          <w:bCs/>
          <w:sz w:val="28"/>
          <w:szCs w:val="28"/>
        </w:rPr>
        <w:t>5</w:t>
      </w:r>
      <w:r w:rsidR="008A21FC">
        <w:rPr>
          <w:bCs/>
          <w:sz w:val="28"/>
          <w:szCs w:val="28"/>
        </w:rPr>
        <w:t xml:space="preserve"> </w:t>
      </w:r>
      <w:r w:rsidR="00B43990">
        <w:rPr>
          <w:bCs/>
          <w:sz w:val="28"/>
          <w:szCs w:val="28"/>
        </w:rPr>
        <w:t>февраля</w:t>
      </w:r>
      <w:r w:rsidR="008A21FC">
        <w:rPr>
          <w:bCs/>
          <w:sz w:val="28"/>
          <w:szCs w:val="28"/>
        </w:rPr>
        <w:t xml:space="preserve"> 2022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BD44FF" w:rsidRDefault="00BD44FF" w:rsidP="00FD2723">
      <w:pPr>
        <w:jc w:val="center"/>
        <w:rPr>
          <w:sz w:val="28"/>
          <w:szCs w:val="28"/>
        </w:rPr>
      </w:pPr>
    </w:p>
    <w:p w:rsidR="00FD2723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0D4BAD" w:rsidRDefault="000D4BAD" w:rsidP="000D4BAD">
      <w:pPr>
        <w:jc w:val="both"/>
        <w:rPr>
          <w:bCs/>
          <w:sz w:val="28"/>
          <w:szCs w:val="28"/>
        </w:rPr>
      </w:pPr>
    </w:p>
    <w:p w:rsidR="00B43990" w:rsidRDefault="00B43990" w:rsidP="00B43990">
      <w:pPr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B43990">
        <w:rPr>
          <w:bCs/>
          <w:sz w:val="28"/>
          <w:szCs w:val="28"/>
        </w:rPr>
        <w:t>О рассмотрении информации единоличного исполнительного органа Общества по показателям уровня надежности оказываемых услуг по Обществу, подлежащему тарифному регулированию на основе долгосрочных параметров регулирования деятельности, за 6 месяцев 2021 года.</w:t>
      </w:r>
    </w:p>
    <w:p w:rsidR="00B35311" w:rsidRPr="00B43990" w:rsidRDefault="00B35311" w:rsidP="00B35311">
      <w:pPr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B35311">
        <w:rPr>
          <w:bCs/>
          <w:sz w:val="28"/>
          <w:szCs w:val="28"/>
        </w:rPr>
        <w:t>О рассмотрении отчета управляющей организации об услугах, оказанных по договору о передаче полномочий единоличного исполнительного органа АО «</w:t>
      </w:r>
      <w:proofErr w:type="spellStart"/>
      <w:r w:rsidRPr="00B35311">
        <w:rPr>
          <w:bCs/>
          <w:sz w:val="28"/>
          <w:szCs w:val="28"/>
        </w:rPr>
        <w:t>Чеченэнерго</w:t>
      </w:r>
      <w:proofErr w:type="spellEnd"/>
      <w:r w:rsidRPr="00B35311">
        <w:rPr>
          <w:bCs/>
          <w:sz w:val="28"/>
          <w:szCs w:val="28"/>
        </w:rPr>
        <w:t>», за 2 квартал 2021 года.</w:t>
      </w:r>
    </w:p>
    <w:p w:rsidR="00B43990" w:rsidRPr="00B43990" w:rsidRDefault="00B43990" w:rsidP="00B43990">
      <w:pPr>
        <w:numPr>
          <w:ilvl w:val="0"/>
          <w:numId w:val="5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B43990">
        <w:rPr>
          <w:bCs/>
          <w:sz w:val="28"/>
          <w:szCs w:val="28"/>
        </w:rPr>
        <w:t>Об исполнении Плана (Программы) снижения потерь электрической энергии в электрических сетях АО «</w:t>
      </w:r>
      <w:proofErr w:type="spellStart"/>
      <w:r w:rsidRPr="00B43990">
        <w:rPr>
          <w:bCs/>
          <w:sz w:val="28"/>
          <w:szCs w:val="28"/>
        </w:rPr>
        <w:t>Чеченэнерго</w:t>
      </w:r>
      <w:proofErr w:type="spellEnd"/>
      <w:r w:rsidRPr="00B43990">
        <w:rPr>
          <w:bCs/>
          <w:sz w:val="28"/>
          <w:szCs w:val="28"/>
        </w:rPr>
        <w:t>» на 2021-2025 годы за            9 месяцев 2021 года.</w:t>
      </w:r>
    </w:p>
    <w:p w:rsidR="00B43990" w:rsidRPr="000D4BAD" w:rsidRDefault="00B43990" w:rsidP="000D4BAD">
      <w:pPr>
        <w:jc w:val="both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795292" w:rsidRDefault="00FD2723" w:rsidP="00AB77C5">
      <w:pPr>
        <w:ind w:right="180"/>
        <w:jc w:val="both"/>
        <w:rPr>
          <w:sz w:val="28"/>
          <w:szCs w:val="28"/>
        </w:rPr>
      </w:pPr>
    </w:p>
    <w:p w:rsidR="00B43990" w:rsidRPr="00B43990" w:rsidRDefault="00B43990" w:rsidP="00B43990">
      <w:pPr>
        <w:jc w:val="both"/>
        <w:rPr>
          <w:sz w:val="28"/>
          <w:szCs w:val="28"/>
        </w:rPr>
      </w:pPr>
      <w:r w:rsidRPr="00B43990">
        <w:rPr>
          <w:sz w:val="28"/>
          <w:szCs w:val="28"/>
        </w:rPr>
        <w:t>Вопрос №1:</w:t>
      </w:r>
      <w:r w:rsidRPr="00B43990">
        <w:rPr>
          <w:b/>
          <w:sz w:val="28"/>
          <w:szCs w:val="28"/>
        </w:rPr>
        <w:t xml:space="preserve"> </w:t>
      </w:r>
      <w:r w:rsidRPr="00B43990">
        <w:rPr>
          <w:sz w:val="28"/>
          <w:szCs w:val="28"/>
        </w:rPr>
        <w:t>О рассмотрении информации единоличного исполнительного органа Общества по показателям уровня надежности оказываемых услуг по Обществу, подлежащему тарифному регулированию на основе долгосрочных параметров регулирования деятельности, за 6 месяцев 2021 года.</w:t>
      </w:r>
    </w:p>
    <w:p w:rsidR="00B43990" w:rsidRPr="00B43990" w:rsidRDefault="00B43990" w:rsidP="00B43990">
      <w:pPr>
        <w:jc w:val="both"/>
        <w:rPr>
          <w:sz w:val="28"/>
          <w:szCs w:val="28"/>
        </w:rPr>
      </w:pPr>
      <w:r w:rsidRPr="00B43990">
        <w:rPr>
          <w:sz w:val="28"/>
          <w:szCs w:val="28"/>
        </w:rPr>
        <w:t>Решение:</w:t>
      </w:r>
    </w:p>
    <w:p w:rsidR="00B43990" w:rsidRPr="00B43990" w:rsidRDefault="00B43990" w:rsidP="00B4399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43990">
        <w:rPr>
          <w:rFonts w:eastAsia="Calibri"/>
          <w:sz w:val="28"/>
          <w:szCs w:val="28"/>
        </w:rPr>
        <w:t xml:space="preserve">Принять к сведению информацию единоличного исполнительного органа Общества по показателям уровня надежности оказываемых услуг по </w:t>
      </w:r>
      <w:r w:rsidRPr="00B43990">
        <w:rPr>
          <w:rFonts w:eastAsia="Calibri"/>
          <w:sz w:val="28"/>
          <w:szCs w:val="28"/>
        </w:rPr>
        <w:lastRenderedPageBreak/>
        <w:t>Обществу, подлежащему тарифному регулированию на основе долгосрочных параметров регулирования деятельности за 6 месяцев 2021 года, в соответствии с приложением №1 к настоящему решению Совета директоров Общества.</w:t>
      </w:r>
    </w:p>
    <w:p w:rsidR="009254F1" w:rsidRDefault="009254F1" w:rsidP="00720044">
      <w:pPr>
        <w:tabs>
          <w:tab w:val="left" w:pos="7797"/>
        </w:tabs>
        <w:jc w:val="both"/>
        <w:rPr>
          <w:sz w:val="28"/>
          <w:szCs w:val="28"/>
        </w:rPr>
      </w:pPr>
    </w:p>
    <w:p w:rsidR="003B0DEA" w:rsidRPr="0025034A" w:rsidRDefault="003B0DEA" w:rsidP="003B0DEA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3B0DE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BD44FF" w:rsidRDefault="00BD44FF" w:rsidP="00BD44FF">
      <w:pPr>
        <w:jc w:val="both"/>
        <w:rPr>
          <w:sz w:val="28"/>
          <w:szCs w:val="28"/>
        </w:rPr>
      </w:pPr>
    </w:p>
    <w:p w:rsidR="00745A43" w:rsidRDefault="00745A43" w:rsidP="00BD44FF">
      <w:pPr>
        <w:jc w:val="both"/>
        <w:rPr>
          <w:sz w:val="28"/>
          <w:szCs w:val="28"/>
        </w:rPr>
      </w:pPr>
    </w:p>
    <w:p w:rsidR="00745A43" w:rsidRPr="00745A43" w:rsidRDefault="00745A43" w:rsidP="00745A43">
      <w:pPr>
        <w:jc w:val="both"/>
        <w:rPr>
          <w:sz w:val="28"/>
          <w:szCs w:val="28"/>
        </w:rPr>
      </w:pPr>
      <w:r w:rsidRPr="00745A43">
        <w:rPr>
          <w:sz w:val="28"/>
          <w:szCs w:val="28"/>
        </w:rPr>
        <w:t>Вопрос №2:</w:t>
      </w:r>
      <w:r w:rsidRPr="00745A43">
        <w:rPr>
          <w:b/>
          <w:sz w:val="28"/>
          <w:szCs w:val="28"/>
        </w:rPr>
        <w:t xml:space="preserve"> </w:t>
      </w:r>
      <w:r w:rsidRPr="00745A43">
        <w:rPr>
          <w:sz w:val="28"/>
          <w:szCs w:val="28"/>
        </w:rPr>
        <w:t>О рассмотрении отчета управляющей организации об услугах, оказанных по договору о передаче полномочий единоличного исполнительного органа АО «</w:t>
      </w:r>
      <w:proofErr w:type="spellStart"/>
      <w:r w:rsidRPr="00745A43">
        <w:rPr>
          <w:sz w:val="28"/>
          <w:szCs w:val="28"/>
        </w:rPr>
        <w:t>Чеченэнерго</w:t>
      </w:r>
      <w:proofErr w:type="spellEnd"/>
      <w:r w:rsidRPr="00745A43">
        <w:rPr>
          <w:sz w:val="28"/>
          <w:szCs w:val="28"/>
        </w:rPr>
        <w:t xml:space="preserve">», за 2 квартал 2021 года. </w:t>
      </w:r>
    </w:p>
    <w:p w:rsidR="00745A43" w:rsidRPr="00745A43" w:rsidRDefault="00745A43" w:rsidP="00745A43">
      <w:pPr>
        <w:jc w:val="both"/>
        <w:rPr>
          <w:sz w:val="28"/>
          <w:szCs w:val="28"/>
        </w:rPr>
      </w:pPr>
      <w:r w:rsidRPr="00745A43">
        <w:rPr>
          <w:sz w:val="28"/>
          <w:szCs w:val="28"/>
        </w:rPr>
        <w:t>Решение:</w:t>
      </w:r>
    </w:p>
    <w:p w:rsidR="00745A43" w:rsidRPr="00745A43" w:rsidRDefault="00745A43" w:rsidP="00745A43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745A43">
        <w:rPr>
          <w:bCs/>
          <w:sz w:val="28"/>
          <w:szCs w:val="28"/>
        </w:rPr>
        <w:t>1.</w:t>
      </w:r>
      <w:r w:rsidRPr="00745A43">
        <w:rPr>
          <w:bCs/>
          <w:sz w:val="28"/>
          <w:szCs w:val="28"/>
        </w:rPr>
        <w:tab/>
        <w:t>Принять к сведению отчет управляющей организации об услугах, оказанных по договору о передаче полномочий единоличного исполнительного органа АО «</w:t>
      </w:r>
      <w:proofErr w:type="spellStart"/>
      <w:r w:rsidRPr="00745A43">
        <w:rPr>
          <w:bCs/>
          <w:sz w:val="28"/>
          <w:szCs w:val="28"/>
        </w:rPr>
        <w:t>Чеченэнерго</w:t>
      </w:r>
      <w:proofErr w:type="spellEnd"/>
      <w:r w:rsidRPr="00745A43">
        <w:rPr>
          <w:bCs/>
          <w:sz w:val="28"/>
          <w:szCs w:val="28"/>
        </w:rPr>
        <w:t>», за 2 квартал 2021 года в соответствии с приложением №2 к настоящему решению Совета директоров Общества.</w:t>
      </w:r>
    </w:p>
    <w:p w:rsidR="00745A43" w:rsidRPr="00745A43" w:rsidRDefault="00745A43" w:rsidP="00745A43">
      <w:pPr>
        <w:widowControl w:val="0"/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745A43">
        <w:rPr>
          <w:bCs/>
          <w:sz w:val="28"/>
          <w:szCs w:val="28"/>
        </w:rPr>
        <w:t>2.</w:t>
      </w:r>
      <w:r w:rsidRPr="00745A43">
        <w:rPr>
          <w:bCs/>
          <w:sz w:val="28"/>
          <w:szCs w:val="28"/>
        </w:rPr>
        <w:tab/>
        <w:t>Отметить по итогу 1 полугодия 2021 года по АО «</w:t>
      </w:r>
      <w:proofErr w:type="spellStart"/>
      <w:r w:rsidRPr="00745A43">
        <w:rPr>
          <w:bCs/>
          <w:sz w:val="28"/>
          <w:szCs w:val="28"/>
        </w:rPr>
        <w:t>Чеченэнерго</w:t>
      </w:r>
      <w:proofErr w:type="spellEnd"/>
      <w:r w:rsidRPr="00745A43">
        <w:rPr>
          <w:bCs/>
          <w:sz w:val="28"/>
          <w:szCs w:val="28"/>
        </w:rPr>
        <w:t xml:space="preserve">» </w:t>
      </w:r>
      <w:proofErr w:type="spellStart"/>
      <w:r w:rsidRPr="00745A43">
        <w:rPr>
          <w:bCs/>
          <w:sz w:val="28"/>
          <w:szCs w:val="28"/>
        </w:rPr>
        <w:t>недостижение</w:t>
      </w:r>
      <w:proofErr w:type="spellEnd"/>
      <w:r w:rsidRPr="00745A43">
        <w:rPr>
          <w:bCs/>
          <w:sz w:val="28"/>
          <w:szCs w:val="28"/>
        </w:rPr>
        <w:t xml:space="preserve"> показателя бизнес-плана «уровень потерь электроэнергии» (план 27,54%, факт 36,40%, отклонение +8,86 </w:t>
      </w:r>
      <w:proofErr w:type="spellStart"/>
      <w:r w:rsidRPr="00745A43">
        <w:rPr>
          <w:bCs/>
          <w:sz w:val="28"/>
          <w:szCs w:val="28"/>
        </w:rPr>
        <w:t>пп</w:t>
      </w:r>
      <w:proofErr w:type="spellEnd"/>
      <w:r w:rsidRPr="00745A43">
        <w:rPr>
          <w:bCs/>
          <w:sz w:val="28"/>
          <w:szCs w:val="28"/>
        </w:rPr>
        <w:t>.).</w:t>
      </w:r>
    </w:p>
    <w:p w:rsidR="00745A43" w:rsidRPr="00745A43" w:rsidRDefault="00745A43" w:rsidP="00745A43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745A43">
        <w:rPr>
          <w:bCs/>
          <w:sz w:val="28"/>
          <w:szCs w:val="28"/>
        </w:rPr>
        <w:t>3.</w:t>
      </w:r>
      <w:r w:rsidRPr="00745A43">
        <w:rPr>
          <w:bCs/>
          <w:sz w:val="28"/>
          <w:szCs w:val="28"/>
        </w:rPr>
        <w:tab/>
        <w:t>Отметить неудовлетворительную организацию работы по формированию полного и достоверного объема оказываемых услуг по передаче электрической энергии, а также по снижению потерь электроэнергии</w:t>
      </w:r>
      <w:r w:rsidRPr="00745A43">
        <w:rPr>
          <w:sz w:val="28"/>
          <w:szCs w:val="28"/>
        </w:rPr>
        <w:t>.</w:t>
      </w:r>
    </w:p>
    <w:p w:rsidR="00745A43" w:rsidRDefault="00745A43" w:rsidP="00BD44FF">
      <w:pPr>
        <w:jc w:val="both"/>
        <w:rPr>
          <w:sz w:val="28"/>
          <w:szCs w:val="28"/>
        </w:rPr>
      </w:pPr>
    </w:p>
    <w:p w:rsidR="002925D1" w:rsidRPr="0025034A" w:rsidRDefault="002925D1" w:rsidP="002925D1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2925D1" w:rsidRPr="0025034A" w:rsidRDefault="002925D1" w:rsidP="002925D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2925D1" w:rsidRPr="0025034A" w:rsidRDefault="002925D1" w:rsidP="002925D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2925D1" w:rsidRDefault="002925D1" w:rsidP="002925D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2925D1" w:rsidRDefault="002925D1" w:rsidP="00BD44FF">
      <w:pPr>
        <w:jc w:val="both"/>
        <w:rPr>
          <w:sz w:val="28"/>
          <w:szCs w:val="28"/>
        </w:rPr>
      </w:pPr>
    </w:p>
    <w:p w:rsidR="00BD44FF" w:rsidRDefault="00BD44FF" w:rsidP="00BD44FF">
      <w:pPr>
        <w:jc w:val="both"/>
        <w:rPr>
          <w:sz w:val="28"/>
          <w:szCs w:val="28"/>
        </w:rPr>
      </w:pPr>
      <w:bookmarkStart w:id="0" w:name="_GoBack"/>
      <w:bookmarkEnd w:id="0"/>
    </w:p>
    <w:p w:rsidR="00BD44FF" w:rsidRPr="00BD44FF" w:rsidRDefault="00745A43" w:rsidP="00BD44FF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№3</w:t>
      </w:r>
      <w:r w:rsidR="00BD44FF" w:rsidRPr="00BD44FF">
        <w:rPr>
          <w:sz w:val="28"/>
          <w:szCs w:val="28"/>
        </w:rPr>
        <w:t>:</w:t>
      </w:r>
      <w:r w:rsidR="00BD44FF" w:rsidRPr="00BD44FF">
        <w:rPr>
          <w:b/>
          <w:sz w:val="28"/>
          <w:szCs w:val="28"/>
        </w:rPr>
        <w:t xml:space="preserve"> </w:t>
      </w:r>
      <w:r w:rsidR="00BD44FF" w:rsidRPr="00BD44FF">
        <w:rPr>
          <w:sz w:val="28"/>
          <w:szCs w:val="28"/>
        </w:rPr>
        <w:t>Об исполнении Плана (Программы) снижения потерь электрической энергии в электрических сетях АО «</w:t>
      </w:r>
      <w:proofErr w:type="spellStart"/>
      <w:r w:rsidR="00BD44FF" w:rsidRPr="00BD44FF">
        <w:rPr>
          <w:sz w:val="28"/>
          <w:szCs w:val="28"/>
        </w:rPr>
        <w:t>Чеченэнерго</w:t>
      </w:r>
      <w:proofErr w:type="spellEnd"/>
      <w:r w:rsidR="00BD44FF" w:rsidRPr="00BD44FF">
        <w:rPr>
          <w:sz w:val="28"/>
          <w:szCs w:val="28"/>
        </w:rPr>
        <w:t>» на 2021-2025 годы за 9 месяцев 2021 года.</w:t>
      </w:r>
    </w:p>
    <w:p w:rsidR="00BD44FF" w:rsidRPr="00BD44FF" w:rsidRDefault="00BD44FF" w:rsidP="00BD44FF">
      <w:pPr>
        <w:jc w:val="both"/>
        <w:rPr>
          <w:sz w:val="28"/>
          <w:szCs w:val="28"/>
        </w:rPr>
      </w:pPr>
      <w:r w:rsidRPr="00BD44FF">
        <w:rPr>
          <w:sz w:val="28"/>
          <w:szCs w:val="28"/>
        </w:rPr>
        <w:t>Решение:</w:t>
      </w:r>
    </w:p>
    <w:p w:rsidR="00BD44FF" w:rsidRPr="00BD44FF" w:rsidRDefault="00BD44FF" w:rsidP="00BD44FF">
      <w:pPr>
        <w:tabs>
          <w:tab w:val="left" w:pos="1134"/>
          <w:tab w:val="left" w:pos="1276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BD44FF">
        <w:rPr>
          <w:rFonts w:eastAsia="MS Mincho"/>
          <w:sz w:val="28"/>
          <w:szCs w:val="28"/>
          <w:lang w:eastAsia="ja-JP"/>
        </w:rPr>
        <w:t>1.</w:t>
      </w:r>
      <w:r w:rsidRPr="00BD44FF">
        <w:rPr>
          <w:rFonts w:eastAsia="MS Mincho"/>
          <w:sz w:val="28"/>
          <w:szCs w:val="28"/>
          <w:lang w:eastAsia="ja-JP"/>
        </w:rPr>
        <w:tab/>
        <w:t>Принять к сведению отчет единоличного исполнительного органа Общества об исполнении Плана (Программы) снижения потерь электрической энергии в электрических сетях АО «</w:t>
      </w:r>
      <w:proofErr w:type="spellStart"/>
      <w:r w:rsidRPr="00BD44FF">
        <w:rPr>
          <w:rFonts w:eastAsia="MS Mincho"/>
          <w:sz w:val="28"/>
          <w:szCs w:val="28"/>
          <w:lang w:eastAsia="ja-JP"/>
        </w:rPr>
        <w:t>Чеченэнерго</w:t>
      </w:r>
      <w:proofErr w:type="spellEnd"/>
      <w:r w:rsidRPr="00BD44FF">
        <w:rPr>
          <w:rFonts w:eastAsia="MS Mincho"/>
          <w:sz w:val="28"/>
          <w:szCs w:val="28"/>
          <w:lang w:eastAsia="ja-JP"/>
        </w:rPr>
        <w:t xml:space="preserve">» на 2021-2025 годы за </w:t>
      </w:r>
      <w:r w:rsidR="00CD5811">
        <w:rPr>
          <w:rFonts w:eastAsia="MS Mincho"/>
          <w:sz w:val="28"/>
          <w:szCs w:val="28"/>
          <w:lang w:eastAsia="ja-JP"/>
        </w:rPr>
        <w:t xml:space="preserve">                  </w:t>
      </w:r>
      <w:r w:rsidRPr="00BD44FF">
        <w:rPr>
          <w:rFonts w:eastAsia="MS Mincho"/>
          <w:sz w:val="28"/>
          <w:szCs w:val="28"/>
          <w:lang w:eastAsia="ja-JP"/>
        </w:rPr>
        <w:lastRenderedPageBreak/>
        <w:t xml:space="preserve">9 месяцев </w:t>
      </w:r>
      <w:r w:rsidR="00745A43">
        <w:rPr>
          <w:rFonts w:eastAsia="MS Mincho"/>
          <w:sz w:val="28"/>
          <w:szCs w:val="28"/>
          <w:lang w:eastAsia="ja-JP"/>
        </w:rPr>
        <w:t>2021 года согласно приложению №3</w:t>
      </w:r>
      <w:r w:rsidRPr="00BD44FF">
        <w:rPr>
          <w:rFonts w:eastAsia="MS Mincho"/>
          <w:sz w:val="28"/>
          <w:szCs w:val="28"/>
          <w:lang w:eastAsia="ja-JP"/>
        </w:rPr>
        <w:t xml:space="preserve"> к настоящему решению Совета директоров Общества.</w:t>
      </w:r>
    </w:p>
    <w:p w:rsidR="00BD44FF" w:rsidRPr="00BD44FF" w:rsidRDefault="00BD44FF" w:rsidP="00BD44FF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44FF">
        <w:rPr>
          <w:rFonts w:eastAsia="MS Mincho"/>
          <w:sz w:val="28"/>
          <w:szCs w:val="28"/>
          <w:lang w:eastAsia="ja-JP"/>
        </w:rPr>
        <w:t>2.</w:t>
      </w:r>
      <w:r w:rsidRPr="00BD44FF">
        <w:rPr>
          <w:rFonts w:eastAsia="MS Mincho"/>
          <w:sz w:val="28"/>
          <w:szCs w:val="28"/>
          <w:lang w:eastAsia="ja-JP"/>
        </w:rPr>
        <w:tab/>
        <w:t xml:space="preserve">Отметить неудовлетворительную работу по исполнению Плана (Программы) снижения потерь электрической энергии в электрических сетях </w:t>
      </w:r>
      <w:r w:rsidRPr="00BD44FF">
        <w:rPr>
          <w:rFonts w:eastAsia="MS Mincho"/>
          <w:sz w:val="28"/>
          <w:szCs w:val="28"/>
          <w:lang w:eastAsia="ja-JP"/>
        </w:rPr>
        <w:br/>
        <w:t>АО «</w:t>
      </w:r>
      <w:proofErr w:type="spellStart"/>
      <w:r w:rsidRPr="00BD44FF">
        <w:rPr>
          <w:rFonts w:eastAsia="MS Mincho"/>
          <w:sz w:val="28"/>
          <w:szCs w:val="28"/>
          <w:lang w:eastAsia="ja-JP"/>
        </w:rPr>
        <w:t>Чеченэнерго</w:t>
      </w:r>
      <w:proofErr w:type="spellEnd"/>
      <w:r w:rsidRPr="00BD44FF">
        <w:rPr>
          <w:rFonts w:eastAsia="MS Mincho"/>
          <w:sz w:val="28"/>
          <w:szCs w:val="28"/>
          <w:lang w:eastAsia="ja-JP"/>
        </w:rPr>
        <w:t>» на 2021-2025 годы за 9 месяцев 2021 года.</w:t>
      </w:r>
    </w:p>
    <w:p w:rsidR="00CC31BB" w:rsidRDefault="00CC31BB" w:rsidP="00CC31BB">
      <w:pPr>
        <w:contextualSpacing/>
        <w:jc w:val="both"/>
        <w:rPr>
          <w:bCs/>
          <w:color w:val="000000"/>
          <w:sz w:val="28"/>
          <w:szCs w:val="28"/>
        </w:rPr>
      </w:pPr>
    </w:p>
    <w:p w:rsidR="00CC31BB" w:rsidRPr="0025034A" w:rsidRDefault="00CC31BB" w:rsidP="00CC31BB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CC31BB" w:rsidRPr="0025034A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CC31BB" w:rsidRPr="0025034A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CC31BB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9A00C6" w:rsidRDefault="009A00C6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D53F5D">
        <w:trPr>
          <w:trHeight w:val="2003"/>
          <w:jc w:val="center"/>
        </w:trPr>
        <w:tc>
          <w:tcPr>
            <w:tcW w:w="3137" w:type="dxa"/>
            <w:shd w:val="clear" w:color="auto" w:fill="auto"/>
          </w:tcPr>
          <w:p w:rsidR="00AF3304" w:rsidRDefault="008E5F00" w:rsidP="00D763BC">
            <w:pPr>
              <w:tabs>
                <w:tab w:val="left" w:pos="155"/>
                <w:tab w:val="left" w:pos="38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AF3304">
              <w:rPr>
                <w:sz w:val="28"/>
                <w:szCs w:val="28"/>
              </w:rPr>
              <w:t xml:space="preserve">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  <w:r w:rsidR="00D17A02"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 </w:t>
            </w:r>
          </w:p>
          <w:p w:rsidR="003806E5" w:rsidRDefault="00AF330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3806E5" w:rsidRDefault="003806E5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8333D4" w:rsidRDefault="003806E5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333D4" w:rsidRDefault="008333D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8333D4" w:rsidRDefault="008333D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0D4BAD" w:rsidRDefault="008333D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C31BB" w:rsidRPr="00CC31BB">
              <w:rPr>
                <w:sz w:val="28"/>
                <w:szCs w:val="28"/>
              </w:rPr>
              <w:t>Приложение № 2 -</w:t>
            </w:r>
          </w:p>
          <w:p w:rsidR="00D763BC" w:rsidRDefault="00B15221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333D4" w:rsidRDefault="00CC31BB" w:rsidP="00D53F5D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333D4" w:rsidRDefault="008333D4" w:rsidP="00D53F5D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745A43" w:rsidRDefault="008333D4" w:rsidP="008333D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77F00" w:rsidRPr="00277F00">
              <w:rPr>
                <w:sz w:val="28"/>
                <w:szCs w:val="28"/>
              </w:rPr>
              <w:t xml:space="preserve">Приложение </w:t>
            </w:r>
            <w:r w:rsidR="00CC31BB">
              <w:rPr>
                <w:sz w:val="28"/>
                <w:szCs w:val="28"/>
              </w:rPr>
              <w:t>№ 3</w:t>
            </w:r>
            <w:r w:rsidR="00277F00" w:rsidRPr="00277F00">
              <w:rPr>
                <w:sz w:val="28"/>
                <w:szCs w:val="28"/>
              </w:rPr>
              <w:t xml:space="preserve"> </w:t>
            </w:r>
            <w:r w:rsidR="00745A43">
              <w:rPr>
                <w:sz w:val="28"/>
                <w:szCs w:val="28"/>
              </w:rPr>
              <w:t>-</w:t>
            </w:r>
          </w:p>
          <w:p w:rsidR="00745A43" w:rsidRDefault="00745A43" w:rsidP="008333D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B74E0C" w:rsidRDefault="00B74E0C" w:rsidP="008333D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B74E0C" w:rsidRDefault="00B74E0C" w:rsidP="008333D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B74E0C" w:rsidRDefault="00B74E0C" w:rsidP="008333D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795292" w:rsidRDefault="00745A43" w:rsidP="008333D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 № 4 -</w:t>
            </w:r>
            <w:r w:rsidR="00B15221">
              <w:rPr>
                <w:sz w:val="28"/>
                <w:szCs w:val="28"/>
              </w:rPr>
              <w:t xml:space="preserve">  </w:t>
            </w:r>
            <w:r w:rsidR="00B06802">
              <w:rPr>
                <w:sz w:val="28"/>
                <w:szCs w:val="28"/>
              </w:rPr>
              <w:t xml:space="preserve">   </w:t>
            </w:r>
            <w:r w:rsidR="00AF3304">
              <w:rPr>
                <w:sz w:val="28"/>
                <w:szCs w:val="28"/>
              </w:rPr>
              <w:t xml:space="preserve"> </w:t>
            </w:r>
          </w:p>
          <w:p w:rsidR="00D17A02" w:rsidRPr="00277F00" w:rsidRDefault="00795292" w:rsidP="00AF7C24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301" w:type="dxa"/>
            <w:shd w:val="clear" w:color="auto" w:fill="auto"/>
          </w:tcPr>
          <w:p w:rsidR="00194478" w:rsidRDefault="008333D4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</w:t>
            </w:r>
            <w:r w:rsidRPr="008333D4">
              <w:rPr>
                <w:rFonts w:eastAsia="Calibri"/>
                <w:sz w:val="28"/>
                <w:szCs w:val="28"/>
              </w:rPr>
              <w:t xml:space="preserve"> единоличного исполнительного органа Общества по показателям уровня надежности оказываемых услуг по Обществу, подлежащему тарифному регулированию на основе долгосрочных параметров регулирования деятельности, за 6 месяцев 2021 года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B74E0C" w:rsidRDefault="00B74E0C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74E0C">
              <w:rPr>
                <w:rFonts w:eastAsia="Calibri"/>
                <w:sz w:val="28"/>
                <w:szCs w:val="28"/>
              </w:rPr>
              <w:t>отчет управляющей организации об услугах, оказанных по договору о передаче полномочий единоличного исполнительного органа АО «</w:t>
            </w:r>
            <w:proofErr w:type="spellStart"/>
            <w:r w:rsidRPr="00B74E0C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B74E0C">
              <w:rPr>
                <w:rFonts w:eastAsia="Calibri"/>
                <w:sz w:val="28"/>
                <w:szCs w:val="28"/>
              </w:rPr>
              <w:t>», за 2 квартал 2021 года;</w:t>
            </w:r>
          </w:p>
          <w:p w:rsidR="000D4BAD" w:rsidRPr="00277F00" w:rsidRDefault="008333D4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333D4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об исполнении Плана (Программы) снижения потерь электрической энергии в электрических сетях </w:t>
            </w:r>
            <w:r w:rsidR="00CD5811">
              <w:rPr>
                <w:rFonts w:eastAsia="Calibri"/>
                <w:sz w:val="28"/>
                <w:szCs w:val="28"/>
              </w:rPr>
              <w:t xml:space="preserve">             </w:t>
            </w:r>
            <w:r w:rsidRPr="008333D4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8333D4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8333D4">
              <w:rPr>
                <w:rFonts w:eastAsia="Calibri"/>
                <w:sz w:val="28"/>
                <w:szCs w:val="28"/>
              </w:rPr>
              <w:t>» на 2021-2025 годы за 9 месяцев 2021 года</w:t>
            </w:r>
            <w:r w:rsidR="00CC31BB">
              <w:rPr>
                <w:rFonts w:eastAsia="Calibri"/>
                <w:sz w:val="28"/>
                <w:szCs w:val="28"/>
              </w:rPr>
              <w:t>;</w:t>
            </w:r>
          </w:p>
          <w:p w:rsidR="004E5E4C" w:rsidRPr="00277F00" w:rsidRDefault="00FD2723" w:rsidP="00D53F5D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366019" w:rsidRDefault="00366019" w:rsidP="006D267D">
      <w:pPr>
        <w:pStyle w:val="22"/>
        <w:shd w:val="clear" w:color="auto" w:fill="auto"/>
        <w:spacing w:before="0" w:line="280" w:lineRule="exact"/>
      </w:pPr>
    </w:p>
    <w:p w:rsidR="00B74E0C" w:rsidRDefault="00B74E0C" w:rsidP="006D267D">
      <w:pPr>
        <w:pStyle w:val="22"/>
        <w:shd w:val="clear" w:color="auto" w:fill="auto"/>
        <w:spacing w:before="0" w:line="280" w:lineRule="exact"/>
      </w:pPr>
    </w:p>
    <w:p w:rsidR="00B74E0C" w:rsidRDefault="00B74E0C" w:rsidP="006D267D">
      <w:pPr>
        <w:pStyle w:val="22"/>
        <w:shd w:val="clear" w:color="auto" w:fill="auto"/>
        <w:spacing w:before="0" w:line="280" w:lineRule="exact"/>
      </w:pPr>
    </w:p>
    <w:p w:rsidR="00B74E0C" w:rsidRDefault="00B74E0C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>
      <w:pPr>
        <w:pStyle w:val="22"/>
        <w:shd w:val="clear" w:color="auto" w:fill="auto"/>
        <w:spacing w:before="0" w:line="280" w:lineRule="exact"/>
      </w:pPr>
      <w:r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</w:t>
      </w:r>
      <w:proofErr w:type="spellStart"/>
      <w:r w:rsidR="001A0992">
        <w:t>Докуев</w:t>
      </w:r>
      <w:proofErr w:type="spellEnd"/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1A0992" w:rsidRPr="006D267D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tbl>
      <w:tblPr>
        <w:tblStyle w:val="1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3271"/>
        <w:gridCol w:w="2133"/>
      </w:tblGrid>
      <w:tr w:rsidR="006D267D" w:rsidRPr="006D267D" w:rsidTr="00002C1E">
        <w:trPr>
          <w:trHeight w:val="445"/>
        </w:trPr>
        <w:tc>
          <w:tcPr>
            <w:tcW w:w="4376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71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04399F" w:rsidRPr="0025034A" w:rsidRDefault="0004399F" w:rsidP="009254F1">
      <w:pPr>
        <w:rPr>
          <w:sz w:val="28"/>
          <w:szCs w:val="28"/>
        </w:rPr>
      </w:pPr>
    </w:p>
    <w:sectPr w:rsidR="0004399F" w:rsidRPr="0025034A" w:rsidSect="00AF7C24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F7" w:rsidRDefault="003D34F7" w:rsidP="00595CEE">
      <w:r>
        <w:separator/>
      </w:r>
    </w:p>
  </w:endnote>
  <w:endnote w:type="continuationSeparator" w:id="0">
    <w:p w:rsidR="003D34F7" w:rsidRDefault="003D34F7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5D1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F7" w:rsidRDefault="003D34F7" w:rsidP="00595CEE">
      <w:r>
        <w:separator/>
      </w:r>
    </w:p>
  </w:footnote>
  <w:footnote w:type="continuationSeparator" w:id="0">
    <w:p w:rsidR="003D34F7" w:rsidRDefault="003D34F7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5FB6"/>
    <w:multiLevelType w:val="hybridMultilevel"/>
    <w:tmpl w:val="8A241294"/>
    <w:lvl w:ilvl="0" w:tplc="7AF47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11AAA"/>
    <w:multiLevelType w:val="hybridMultilevel"/>
    <w:tmpl w:val="88B05BE0"/>
    <w:lvl w:ilvl="0" w:tplc="18D0557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B245D1"/>
    <w:multiLevelType w:val="hybridMultilevel"/>
    <w:tmpl w:val="10DC11AC"/>
    <w:lvl w:ilvl="0" w:tplc="9B80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3BD242E"/>
    <w:multiLevelType w:val="hybridMultilevel"/>
    <w:tmpl w:val="38D6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711C1"/>
    <w:multiLevelType w:val="hybridMultilevel"/>
    <w:tmpl w:val="72E67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F1FC2"/>
    <w:multiLevelType w:val="hybridMultilevel"/>
    <w:tmpl w:val="7CD8DCE6"/>
    <w:lvl w:ilvl="0" w:tplc="9D7648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0837F0E"/>
    <w:multiLevelType w:val="hybridMultilevel"/>
    <w:tmpl w:val="108E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767F76"/>
    <w:multiLevelType w:val="hybridMultilevel"/>
    <w:tmpl w:val="C6D2F28E"/>
    <w:lvl w:ilvl="0" w:tplc="AEEE4EC2">
      <w:start w:val="1"/>
      <w:numFmt w:val="decimal"/>
      <w:lvlText w:val="%1."/>
      <w:lvlJc w:val="left"/>
      <w:pPr>
        <w:ind w:left="1699" w:hanging="990"/>
      </w:pPr>
      <w:rPr>
        <w:rFonts w:eastAsia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1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73675"/>
    <w:multiLevelType w:val="hybridMultilevel"/>
    <w:tmpl w:val="998A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34"/>
  </w:num>
  <w:num w:numId="4">
    <w:abstractNumId w:val="28"/>
  </w:num>
  <w:num w:numId="5">
    <w:abstractNumId w:val="47"/>
  </w:num>
  <w:num w:numId="6">
    <w:abstractNumId w:val="29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9"/>
  </w:num>
  <w:num w:numId="16">
    <w:abstractNumId w:val="19"/>
  </w:num>
  <w:num w:numId="17">
    <w:abstractNumId w:val="18"/>
  </w:num>
  <w:num w:numId="18">
    <w:abstractNumId w:val="25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45"/>
  </w:num>
  <w:num w:numId="22">
    <w:abstractNumId w:val="4"/>
  </w:num>
  <w:num w:numId="23">
    <w:abstractNumId w:val="38"/>
  </w:num>
  <w:num w:numId="24">
    <w:abstractNumId w:val="48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1"/>
  </w:num>
  <w:num w:numId="28">
    <w:abstractNumId w:val="3"/>
  </w:num>
  <w:num w:numId="29">
    <w:abstractNumId w:val="46"/>
  </w:num>
  <w:num w:numId="30">
    <w:abstractNumId w:val="21"/>
  </w:num>
  <w:num w:numId="31">
    <w:abstractNumId w:val="3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14"/>
  </w:num>
  <w:num w:numId="35">
    <w:abstractNumId w:val="15"/>
  </w:num>
  <w:num w:numId="36">
    <w:abstractNumId w:val="24"/>
  </w:num>
  <w:num w:numId="37">
    <w:abstractNumId w:val="33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6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23"/>
  </w:num>
  <w:num w:numId="47">
    <w:abstractNumId w:val="39"/>
  </w:num>
  <w:num w:numId="48">
    <w:abstractNumId w:val="7"/>
  </w:num>
  <w:num w:numId="49">
    <w:abstractNumId w:val="1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02C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770E9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D4BAD"/>
    <w:rsid w:val="000E234B"/>
    <w:rsid w:val="000F1A8E"/>
    <w:rsid w:val="000F6082"/>
    <w:rsid w:val="000F64FE"/>
    <w:rsid w:val="00101466"/>
    <w:rsid w:val="001164AF"/>
    <w:rsid w:val="00142112"/>
    <w:rsid w:val="00142B61"/>
    <w:rsid w:val="0014386C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561F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30CC0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925D1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4FA8"/>
    <w:rsid w:val="00336184"/>
    <w:rsid w:val="00353944"/>
    <w:rsid w:val="0036189A"/>
    <w:rsid w:val="00361A8F"/>
    <w:rsid w:val="00363B07"/>
    <w:rsid w:val="00365213"/>
    <w:rsid w:val="00366019"/>
    <w:rsid w:val="00371108"/>
    <w:rsid w:val="00374F42"/>
    <w:rsid w:val="0037736F"/>
    <w:rsid w:val="003806E5"/>
    <w:rsid w:val="0038295D"/>
    <w:rsid w:val="00387640"/>
    <w:rsid w:val="003931AE"/>
    <w:rsid w:val="0039406B"/>
    <w:rsid w:val="00394339"/>
    <w:rsid w:val="00395947"/>
    <w:rsid w:val="003B037D"/>
    <w:rsid w:val="003B0DEA"/>
    <w:rsid w:val="003C06EA"/>
    <w:rsid w:val="003C2EA0"/>
    <w:rsid w:val="003C3DFF"/>
    <w:rsid w:val="003D34F7"/>
    <w:rsid w:val="003E112D"/>
    <w:rsid w:val="003E20DD"/>
    <w:rsid w:val="003E2235"/>
    <w:rsid w:val="003E3B6C"/>
    <w:rsid w:val="003E62F1"/>
    <w:rsid w:val="0040400E"/>
    <w:rsid w:val="00406B9B"/>
    <w:rsid w:val="004119AB"/>
    <w:rsid w:val="0041425A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6A80"/>
    <w:rsid w:val="00457160"/>
    <w:rsid w:val="00460824"/>
    <w:rsid w:val="00462983"/>
    <w:rsid w:val="00465F9C"/>
    <w:rsid w:val="004759A0"/>
    <w:rsid w:val="004823BB"/>
    <w:rsid w:val="00482F68"/>
    <w:rsid w:val="0049190C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5E4C"/>
    <w:rsid w:val="004E704F"/>
    <w:rsid w:val="004E7F8A"/>
    <w:rsid w:val="004F07FD"/>
    <w:rsid w:val="00500321"/>
    <w:rsid w:val="00505C9D"/>
    <w:rsid w:val="00506134"/>
    <w:rsid w:val="00506F72"/>
    <w:rsid w:val="00511486"/>
    <w:rsid w:val="00514CBE"/>
    <w:rsid w:val="00515099"/>
    <w:rsid w:val="00515ED1"/>
    <w:rsid w:val="00516483"/>
    <w:rsid w:val="00517A9A"/>
    <w:rsid w:val="0052220C"/>
    <w:rsid w:val="005336F0"/>
    <w:rsid w:val="005375D2"/>
    <w:rsid w:val="00537C94"/>
    <w:rsid w:val="00540C22"/>
    <w:rsid w:val="00540F6F"/>
    <w:rsid w:val="0054127D"/>
    <w:rsid w:val="00543A94"/>
    <w:rsid w:val="00566741"/>
    <w:rsid w:val="005725F0"/>
    <w:rsid w:val="00573691"/>
    <w:rsid w:val="00573807"/>
    <w:rsid w:val="00575D53"/>
    <w:rsid w:val="00587F2C"/>
    <w:rsid w:val="00590472"/>
    <w:rsid w:val="00595CEE"/>
    <w:rsid w:val="005B3F35"/>
    <w:rsid w:val="005B40C1"/>
    <w:rsid w:val="005B592D"/>
    <w:rsid w:val="005B67E2"/>
    <w:rsid w:val="005C08FA"/>
    <w:rsid w:val="005C13C5"/>
    <w:rsid w:val="005D4A96"/>
    <w:rsid w:val="005E363C"/>
    <w:rsid w:val="005E3EE7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45A43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94B3B"/>
    <w:rsid w:val="00795292"/>
    <w:rsid w:val="007A2096"/>
    <w:rsid w:val="007A445E"/>
    <w:rsid w:val="007B06D5"/>
    <w:rsid w:val="007B36E8"/>
    <w:rsid w:val="007B6AE1"/>
    <w:rsid w:val="007C66FB"/>
    <w:rsid w:val="007C7869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33D4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A21FC"/>
    <w:rsid w:val="008B797C"/>
    <w:rsid w:val="008D0C53"/>
    <w:rsid w:val="008E5BBA"/>
    <w:rsid w:val="008E5F00"/>
    <w:rsid w:val="008E78A9"/>
    <w:rsid w:val="008F352A"/>
    <w:rsid w:val="008F65D2"/>
    <w:rsid w:val="008F7F83"/>
    <w:rsid w:val="00901C2A"/>
    <w:rsid w:val="00905FD5"/>
    <w:rsid w:val="00906A83"/>
    <w:rsid w:val="00907133"/>
    <w:rsid w:val="00910422"/>
    <w:rsid w:val="00912C71"/>
    <w:rsid w:val="00922C25"/>
    <w:rsid w:val="009254F1"/>
    <w:rsid w:val="0092623B"/>
    <w:rsid w:val="00936C62"/>
    <w:rsid w:val="00940342"/>
    <w:rsid w:val="00941187"/>
    <w:rsid w:val="00947BDA"/>
    <w:rsid w:val="009510BB"/>
    <w:rsid w:val="009512D7"/>
    <w:rsid w:val="00954860"/>
    <w:rsid w:val="00955E4A"/>
    <w:rsid w:val="00956050"/>
    <w:rsid w:val="00962178"/>
    <w:rsid w:val="0096288C"/>
    <w:rsid w:val="00966BB7"/>
    <w:rsid w:val="009845CD"/>
    <w:rsid w:val="00986F45"/>
    <w:rsid w:val="00993437"/>
    <w:rsid w:val="009A00C6"/>
    <w:rsid w:val="009A1394"/>
    <w:rsid w:val="009A52E2"/>
    <w:rsid w:val="009A66AE"/>
    <w:rsid w:val="009B05BC"/>
    <w:rsid w:val="009C3B8C"/>
    <w:rsid w:val="009C3E88"/>
    <w:rsid w:val="009D6807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531D2"/>
    <w:rsid w:val="00A6001C"/>
    <w:rsid w:val="00A60EC0"/>
    <w:rsid w:val="00A846C8"/>
    <w:rsid w:val="00A9323D"/>
    <w:rsid w:val="00A948E5"/>
    <w:rsid w:val="00A96DDD"/>
    <w:rsid w:val="00A973FD"/>
    <w:rsid w:val="00AA16B1"/>
    <w:rsid w:val="00AA1F17"/>
    <w:rsid w:val="00AA4E23"/>
    <w:rsid w:val="00AA7B7C"/>
    <w:rsid w:val="00AB27BA"/>
    <w:rsid w:val="00AB6C65"/>
    <w:rsid w:val="00AB77C5"/>
    <w:rsid w:val="00AB7D56"/>
    <w:rsid w:val="00AC15E6"/>
    <w:rsid w:val="00AC4132"/>
    <w:rsid w:val="00AC4A56"/>
    <w:rsid w:val="00AC65B1"/>
    <w:rsid w:val="00AC7612"/>
    <w:rsid w:val="00AD109C"/>
    <w:rsid w:val="00AD1C3C"/>
    <w:rsid w:val="00AD560B"/>
    <w:rsid w:val="00AE39EB"/>
    <w:rsid w:val="00AE4DB2"/>
    <w:rsid w:val="00AE6040"/>
    <w:rsid w:val="00AF0D03"/>
    <w:rsid w:val="00AF3304"/>
    <w:rsid w:val="00AF40A2"/>
    <w:rsid w:val="00AF5A5B"/>
    <w:rsid w:val="00AF61FE"/>
    <w:rsid w:val="00AF7C24"/>
    <w:rsid w:val="00B00647"/>
    <w:rsid w:val="00B05244"/>
    <w:rsid w:val="00B05CC2"/>
    <w:rsid w:val="00B06802"/>
    <w:rsid w:val="00B078AF"/>
    <w:rsid w:val="00B11A80"/>
    <w:rsid w:val="00B1298E"/>
    <w:rsid w:val="00B1508D"/>
    <w:rsid w:val="00B15221"/>
    <w:rsid w:val="00B15740"/>
    <w:rsid w:val="00B15791"/>
    <w:rsid w:val="00B3258B"/>
    <w:rsid w:val="00B33133"/>
    <w:rsid w:val="00B35311"/>
    <w:rsid w:val="00B42581"/>
    <w:rsid w:val="00B43990"/>
    <w:rsid w:val="00B45743"/>
    <w:rsid w:val="00B53889"/>
    <w:rsid w:val="00B5782F"/>
    <w:rsid w:val="00B61DA6"/>
    <w:rsid w:val="00B74E0C"/>
    <w:rsid w:val="00B775F0"/>
    <w:rsid w:val="00B810DB"/>
    <w:rsid w:val="00B86616"/>
    <w:rsid w:val="00B93CA1"/>
    <w:rsid w:val="00B94F4D"/>
    <w:rsid w:val="00BA6246"/>
    <w:rsid w:val="00BB0BD5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D44FF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A50A5"/>
    <w:rsid w:val="00CB63A7"/>
    <w:rsid w:val="00CC0139"/>
    <w:rsid w:val="00CC31BB"/>
    <w:rsid w:val="00CC4C2F"/>
    <w:rsid w:val="00CD0E19"/>
    <w:rsid w:val="00CD33CC"/>
    <w:rsid w:val="00CD5811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53F5D"/>
    <w:rsid w:val="00D64935"/>
    <w:rsid w:val="00D72E41"/>
    <w:rsid w:val="00D763BC"/>
    <w:rsid w:val="00D859F4"/>
    <w:rsid w:val="00D87B19"/>
    <w:rsid w:val="00D90B02"/>
    <w:rsid w:val="00D94BCA"/>
    <w:rsid w:val="00DA2130"/>
    <w:rsid w:val="00DA311D"/>
    <w:rsid w:val="00DC243A"/>
    <w:rsid w:val="00DC7C3F"/>
    <w:rsid w:val="00DD36C9"/>
    <w:rsid w:val="00DD5CA1"/>
    <w:rsid w:val="00DE75A3"/>
    <w:rsid w:val="00E00D92"/>
    <w:rsid w:val="00E01187"/>
    <w:rsid w:val="00E046D3"/>
    <w:rsid w:val="00E050C1"/>
    <w:rsid w:val="00E07FAE"/>
    <w:rsid w:val="00E12528"/>
    <w:rsid w:val="00E17BD7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744F3"/>
    <w:rsid w:val="00E8395D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A65B8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EF6FD3"/>
    <w:rsid w:val="00EF7BC4"/>
    <w:rsid w:val="00F06D70"/>
    <w:rsid w:val="00F17865"/>
    <w:rsid w:val="00F21F40"/>
    <w:rsid w:val="00F21FD9"/>
    <w:rsid w:val="00F35352"/>
    <w:rsid w:val="00F407ED"/>
    <w:rsid w:val="00F40D7B"/>
    <w:rsid w:val="00F523B8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1E11"/>
    <w:rsid w:val="00FB2244"/>
    <w:rsid w:val="00FB57DD"/>
    <w:rsid w:val="00FB60CE"/>
    <w:rsid w:val="00FC02C3"/>
    <w:rsid w:val="00FC667C"/>
    <w:rsid w:val="00FD21CA"/>
    <w:rsid w:val="00FD2723"/>
    <w:rsid w:val="00FD2A5E"/>
    <w:rsid w:val="00FD31D8"/>
    <w:rsid w:val="00FD7DA9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34D7-E399-4F33-A7DF-4FCBC1C3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2022-02-14T08:17:00Z</dcterms:modified>
</cp:coreProperties>
</file>